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4508"/>
        <w:gridCol w:w="4508"/>
      </w:tblGrid>
      <w:tr w:rsidR="004D46B3" w14:paraId="5BC53F47" w14:textId="77777777" w:rsidTr="774190F6">
        <w:trPr>
          <w:trHeight w:val="397"/>
        </w:trPr>
        <w:tc>
          <w:tcPr>
            <w:tcW w:w="9016" w:type="dxa"/>
            <w:gridSpan w:val="2"/>
            <w:vAlign w:val="center"/>
          </w:tcPr>
          <w:p w14:paraId="347DDE48" w14:textId="6B994102" w:rsidR="004D46B3" w:rsidRPr="004D46B3" w:rsidRDefault="003B2DAE" w:rsidP="66F15DC7">
            <w:pPr>
              <w:rPr>
                <w:b/>
                <w:bCs/>
              </w:rPr>
            </w:pPr>
            <w:r>
              <w:rPr>
                <w:b/>
                <w:bCs/>
              </w:rPr>
              <w:t>Position</w:t>
            </w:r>
            <w:r w:rsidR="004D46B3" w:rsidRPr="66F15DC7">
              <w:rPr>
                <w:b/>
                <w:bCs/>
              </w:rPr>
              <w:t xml:space="preserve"> title</w:t>
            </w:r>
            <w:r w:rsidR="004D46B3">
              <w:t xml:space="preserve">: </w:t>
            </w:r>
            <w:r w:rsidR="00065E96" w:rsidRPr="002A2339">
              <w:rPr>
                <w:szCs w:val="20"/>
              </w:rPr>
              <w:t>Maternal &amp; Child Health Nurse</w:t>
            </w:r>
          </w:p>
        </w:tc>
      </w:tr>
      <w:tr w:rsidR="004D46B3" w14:paraId="5C631895" w14:textId="77777777" w:rsidTr="774190F6">
        <w:trPr>
          <w:trHeight w:val="397"/>
        </w:trPr>
        <w:tc>
          <w:tcPr>
            <w:tcW w:w="4508" w:type="dxa"/>
            <w:vAlign w:val="center"/>
          </w:tcPr>
          <w:p w14:paraId="39197FCE" w14:textId="46E96EF2" w:rsidR="004D46B3" w:rsidRDefault="004D46B3" w:rsidP="004D46B3">
            <w:r w:rsidRPr="004D46B3">
              <w:rPr>
                <w:b/>
              </w:rPr>
              <w:t>Classification</w:t>
            </w:r>
            <w:r>
              <w:t xml:space="preserve">: </w:t>
            </w:r>
            <w:r w:rsidR="005A4CBA">
              <w:t xml:space="preserve"> Universal Maternal &amp; Child Health Nurse </w:t>
            </w:r>
          </w:p>
        </w:tc>
        <w:tc>
          <w:tcPr>
            <w:tcW w:w="4508" w:type="dxa"/>
            <w:vAlign w:val="center"/>
          </w:tcPr>
          <w:p w14:paraId="2248C2BA" w14:textId="641D80EF" w:rsidR="004D46B3" w:rsidRDefault="004D46B3" w:rsidP="004D46B3">
            <w:r w:rsidRPr="004D46B3">
              <w:rPr>
                <w:b/>
              </w:rPr>
              <w:t>Effective Date</w:t>
            </w:r>
            <w:r>
              <w:t xml:space="preserve">: </w:t>
            </w:r>
            <w:r w:rsidR="00065E96">
              <w:t>November 2026</w:t>
            </w:r>
          </w:p>
        </w:tc>
      </w:tr>
      <w:tr w:rsidR="004D46B3" w14:paraId="531A1C0F" w14:textId="77777777" w:rsidTr="774190F6">
        <w:trPr>
          <w:trHeight w:val="397"/>
        </w:trPr>
        <w:tc>
          <w:tcPr>
            <w:tcW w:w="4508" w:type="dxa"/>
            <w:vAlign w:val="center"/>
          </w:tcPr>
          <w:p w14:paraId="60B3031D" w14:textId="672DEC70" w:rsidR="004D46B3" w:rsidRDefault="004D46B3" w:rsidP="004D46B3">
            <w:r w:rsidRPr="149D3716">
              <w:rPr>
                <w:b/>
                <w:bCs/>
              </w:rPr>
              <w:t xml:space="preserve">Reports </w:t>
            </w:r>
            <w:r w:rsidR="038D8FA7" w:rsidRPr="149D3716">
              <w:rPr>
                <w:b/>
                <w:bCs/>
              </w:rPr>
              <w:t>to</w:t>
            </w:r>
            <w:r w:rsidR="038D8FA7">
              <w:t xml:space="preserve">: </w:t>
            </w:r>
            <w:r w:rsidR="00065E96">
              <w:t>Team Leader Maternal &amp; Child Health</w:t>
            </w:r>
          </w:p>
        </w:tc>
        <w:tc>
          <w:tcPr>
            <w:tcW w:w="4508" w:type="dxa"/>
            <w:vAlign w:val="center"/>
          </w:tcPr>
          <w:p w14:paraId="4E8B5A75" w14:textId="5282A0D8" w:rsidR="004D46B3" w:rsidRDefault="004D46B3" w:rsidP="00C262DC">
            <w:r w:rsidRPr="774190F6">
              <w:rPr>
                <w:b/>
                <w:bCs/>
              </w:rPr>
              <w:t>Tenure</w:t>
            </w:r>
            <w:r>
              <w:t xml:space="preserve">: </w:t>
            </w:r>
            <w:r w:rsidR="00291992">
              <w:t>Permanent/Temporary/Casual</w:t>
            </w:r>
          </w:p>
        </w:tc>
      </w:tr>
    </w:tbl>
    <w:p w14:paraId="2BB35852" w14:textId="77777777" w:rsidR="004D46B3" w:rsidRDefault="00E8242C" w:rsidP="004D46B3">
      <w:pPr>
        <w:pStyle w:val="Heading1"/>
      </w:pPr>
      <w:r>
        <w:t>About U</w:t>
      </w:r>
      <w:r w:rsidR="004D46B3">
        <w:t>s:</w:t>
      </w:r>
    </w:p>
    <w:p w14:paraId="1A5018B5" w14:textId="77777777" w:rsidR="001431C9" w:rsidRPr="001431C9" w:rsidRDefault="001431C9" w:rsidP="00FF7C92">
      <w:pPr>
        <w:ind w:right="-306"/>
        <w:rPr>
          <w:rFonts w:ascii="Calibri" w:hAnsi="Calibri"/>
          <w:sz w:val="22"/>
        </w:rPr>
      </w:pPr>
      <w:r>
        <w:t xml:space="preserve">At Whitehorse City Council, community is at the heart of everything we do. </w:t>
      </w:r>
    </w:p>
    <w:p w14:paraId="0DD0A635" w14:textId="77777777" w:rsidR="001431C9" w:rsidRDefault="001431C9" w:rsidP="00FF7C92">
      <w:pPr>
        <w:ind w:right="-306"/>
      </w:pPr>
      <w:r>
        <w:t xml:space="preserve">We aspire to be a healthy, vibrant, prosperous and sustainable community. We enable this through strong leadership and community partnerships. </w:t>
      </w:r>
    </w:p>
    <w:p w14:paraId="1884F98D" w14:textId="77777777" w:rsidR="001431C9" w:rsidRDefault="001431C9" w:rsidP="00FF7C92">
      <w:pPr>
        <w:ind w:right="-306"/>
      </w:pPr>
      <w:r>
        <w:t xml:space="preserve">We strive to stay ahead of evolving changes and needs of our community. </w:t>
      </w:r>
    </w:p>
    <w:p w14:paraId="406655D6" w14:textId="77777777" w:rsidR="001431C9" w:rsidRDefault="001431C9" w:rsidP="00FF7C92">
      <w:pPr>
        <w:ind w:right="-306"/>
      </w:pPr>
      <w:r>
        <w:t>Our five key principles empower our em</w:t>
      </w:r>
      <w:r w:rsidR="00FF7C92">
        <w:t xml:space="preserve">ployees to be innovative and </w:t>
      </w:r>
      <w:r>
        <w:t xml:space="preserve">provide an excellent customer experience. We are a resilient organisation where everyone belongs.  </w:t>
      </w:r>
    </w:p>
    <w:p w14:paraId="30F7D4C0" w14:textId="77777777" w:rsidR="0000216D" w:rsidRPr="004D46B3" w:rsidRDefault="009C6307" w:rsidP="00FF7C92">
      <w:pPr>
        <w:jc w:val="center"/>
      </w:pPr>
      <w:r>
        <w:rPr>
          <w:noProof/>
          <w:sz w:val="16"/>
          <w:szCs w:val="16"/>
          <w:lang w:eastAsia="en-AU"/>
        </w:rPr>
        <w:drawing>
          <wp:inline distT="0" distB="0" distL="0" distR="0" wp14:anchorId="50A0B702" wp14:editId="40999713">
            <wp:extent cx="3940628" cy="948266"/>
            <wp:effectExtent l="0" t="0" r="3175"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WH PD Principles AW.jpg"/>
                    <pic:cNvPicPr/>
                  </pic:nvPicPr>
                  <pic:blipFill rotWithShape="1">
                    <a:blip r:embed="rId11" cstate="print">
                      <a:extLst>
                        <a:ext uri="{28A0092B-C50C-407E-A947-70E740481C1C}">
                          <a14:useLocalDpi xmlns:a14="http://schemas.microsoft.com/office/drawing/2010/main" val="0"/>
                        </a:ext>
                      </a:extLst>
                    </a:blip>
                    <a:srcRect t="26226" b="9628"/>
                    <a:stretch/>
                  </pic:blipFill>
                  <pic:spPr bwMode="auto">
                    <a:xfrm>
                      <a:off x="0" y="0"/>
                      <a:ext cx="4029557" cy="969666"/>
                    </a:xfrm>
                    <a:prstGeom prst="rect">
                      <a:avLst/>
                    </a:prstGeom>
                    <a:ln>
                      <a:noFill/>
                    </a:ln>
                    <a:extLst>
                      <a:ext uri="{53640926-AAD7-44D8-BBD7-CCE9431645EC}">
                        <a14:shadowObscured xmlns:a14="http://schemas.microsoft.com/office/drawing/2010/main"/>
                      </a:ext>
                    </a:extLst>
                  </pic:spPr>
                </pic:pic>
              </a:graphicData>
            </a:graphic>
          </wp:inline>
        </w:drawing>
      </w:r>
    </w:p>
    <w:p w14:paraId="2EA993B5" w14:textId="77777777" w:rsidR="00786F4D" w:rsidRDefault="00E8242C" w:rsidP="00FF7C92">
      <w:pPr>
        <w:pStyle w:val="Heading1"/>
        <w:spacing w:before="0"/>
      </w:pPr>
      <w:proofErr w:type="spellStart"/>
      <w:r>
        <w:t>CREATe</w:t>
      </w:r>
      <w:proofErr w:type="spellEnd"/>
      <w:r>
        <w:t xml:space="preserve"> - Our Values and Behaviours:</w:t>
      </w:r>
    </w:p>
    <w:p w14:paraId="3A9444F2" w14:textId="77777777" w:rsidR="00405CEE" w:rsidRDefault="00405CEE" w:rsidP="00FF7C92">
      <w:pPr>
        <w:ind w:right="-306"/>
      </w:pPr>
      <w:r>
        <w:t>Our shared values and behaviours are integral to how we go about our work, interact wit</w:t>
      </w:r>
      <w:r w:rsidR="009C6307">
        <w:t>h each other and our community.</w:t>
      </w:r>
      <w:r w:rsidR="00786F4D">
        <w:t xml:space="preserve"> Our</w:t>
      </w:r>
      <w:r>
        <w:t xml:space="preserve"> employ</w:t>
      </w:r>
      <w:r w:rsidR="009C6307">
        <w:t>ees ‘live’ these shared values.</w:t>
      </w:r>
      <w:r>
        <w:t xml:space="preserve"> In living these </w:t>
      </w:r>
      <w:proofErr w:type="gramStart"/>
      <w:r>
        <w:t>values</w:t>
      </w:r>
      <w:proofErr w:type="gramEnd"/>
      <w:r>
        <w:t xml:space="preserve"> we also ensure that </w:t>
      </w:r>
      <w:r w:rsidRPr="00FF7C92">
        <w:t>e</w:t>
      </w:r>
      <w:r w:rsidRPr="00E40315">
        <w:t xml:space="preserve">veryone has a voice and that </w:t>
      </w:r>
      <w:r w:rsidRPr="00FF7C92">
        <w:t>e</w:t>
      </w:r>
      <w:r w:rsidRPr="00E40315">
        <w:t>veryone</w:t>
      </w:r>
      <w:r>
        <w:t xml:space="preserve"> matters.  </w:t>
      </w:r>
    </w:p>
    <w:p w14:paraId="6525C89C" w14:textId="77777777" w:rsidR="00405CEE" w:rsidRDefault="009C6307" w:rsidP="00FF7C92">
      <w:pPr>
        <w:ind w:right="-306"/>
        <w:jc w:val="center"/>
      </w:pPr>
      <w:r>
        <w:rPr>
          <w:noProof/>
          <w:lang w:eastAsia="en-AU"/>
        </w:rPr>
        <w:drawing>
          <wp:inline distT="0" distB="0" distL="0" distR="0" wp14:anchorId="5F459B74" wp14:editId="0C698C08">
            <wp:extent cx="5294489" cy="991324"/>
            <wp:effectExtent l="0" t="0" r="190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WH PD Values AW.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294489" cy="991324"/>
                    </a:xfrm>
                    <a:prstGeom prst="rect">
                      <a:avLst/>
                    </a:prstGeom>
                  </pic:spPr>
                </pic:pic>
              </a:graphicData>
            </a:graphic>
          </wp:inline>
        </w:drawing>
      </w:r>
    </w:p>
    <w:p w14:paraId="758DFA8F" w14:textId="77777777" w:rsidR="00FF7C92" w:rsidRPr="004A47FB" w:rsidRDefault="00FF7C92" w:rsidP="00FF7C92">
      <w:pPr>
        <w:ind w:right="-306"/>
      </w:pPr>
      <w:r w:rsidRPr="004A47FB">
        <w:t>City of Whitehorse is a culturally and linguistically diverse community. We are proud of the diversity of our workforce and recognise the strength this provides in meeting the needs of our community. We are committed to upholding a safe, inclusive and respectful workplace that values the contribution of all.</w:t>
      </w:r>
    </w:p>
    <w:p w14:paraId="62D243BF" w14:textId="77777777" w:rsidR="00FF7C92" w:rsidRPr="001844F6" w:rsidRDefault="00FF7C92" w:rsidP="00FF7C92">
      <w:pPr>
        <w:ind w:right="-306"/>
      </w:pPr>
      <w:r w:rsidRPr="004A47FB">
        <w:t>Whitehorse City Council is committed to being a child safe organisation.  We recognise our responsibilities to keep children and young people safe from harm and have established policies, procedures and training to achieve these commitments.</w:t>
      </w:r>
    </w:p>
    <w:p w14:paraId="377DE3B5" w14:textId="77777777" w:rsidR="009C6307" w:rsidRPr="00405CEE" w:rsidRDefault="009C6307" w:rsidP="00405CEE">
      <w:pPr>
        <w:sectPr w:rsidR="009C6307" w:rsidRPr="00405CEE" w:rsidSect="00AE38F9">
          <w:headerReference w:type="even" r:id="rId13"/>
          <w:headerReference w:type="default" r:id="rId14"/>
          <w:footerReference w:type="even" r:id="rId15"/>
          <w:footerReference w:type="default" r:id="rId16"/>
          <w:headerReference w:type="first" r:id="rId17"/>
          <w:footerReference w:type="first" r:id="rId18"/>
          <w:pgSz w:w="11906" w:h="16838"/>
          <w:pgMar w:top="1418" w:right="1274" w:bottom="969" w:left="1440" w:header="709" w:footer="569" w:gutter="0"/>
          <w:cols w:space="708"/>
          <w:docGrid w:linePitch="360"/>
        </w:sectPr>
      </w:pPr>
    </w:p>
    <w:p w14:paraId="7395711D" w14:textId="5EF70EF0" w:rsidR="004D46B3" w:rsidRDefault="0000216D" w:rsidP="0000216D">
      <w:pPr>
        <w:pStyle w:val="Heading1"/>
      </w:pPr>
      <w:r>
        <w:lastRenderedPageBreak/>
        <w:t xml:space="preserve">Goal </w:t>
      </w:r>
      <w:r w:rsidRPr="0000216D">
        <w:t>Statement</w:t>
      </w:r>
    </w:p>
    <w:p w14:paraId="4C19B07F" w14:textId="77777777" w:rsidR="00065E96" w:rsidRDefault="00065E96" w:rsidP="00065E96">
      <w:pPr>
        <w:ind w:right="-427"/>
        <w:jc w:val="both"/>
        <w:rPr>
          <w:rFonts w:cs="Arial"/>
          <w:bCs/>
          <w:szCs w:val="24"/>
        </w:rPr>
      </w:pPr>
      <w:r w:rsidRPr="00336EC7">
        <w:rPr>
          <w:rFonts w:cs="Arial"/>
          <w:bCs/>
          <w:szCs w:val="24"/>
        </w:rPr>
        <w:t xml:space="preserve">The </w:t>
      </w:r>
      <w:r>
        <w:rPr>
          <w:rFonts w:cs="Arial"/>
          <w:bCs/>
          <w:szCs w:val="24"/>
        </w:rPr>
        <w:t>Universal Maternal &amp; Child Health Service [</w:t>
      </w:r>
      <w:r w:rsidRPr="00336EC7">
        <w:rPr>
          <w:rFonts w:cs="Arial"/>
          <w:bCs/>
          <w:szCs w:val="24"/>
        </w:rPr>
        <w:t>UMCHS</w:t>
      </w:r>
      <w:r>
        <w:rPr>
          <w:rFonts w:cs="Arial"/>
          <w:bCs/>
          <w:szCs w:val="24"/>
        </w:rPr>
        <w:t>]</w:t>
      </w:r>
      <w:r w:rsidRPr="00336EC7">
        <w:rPr>
          <w:rFonts w:cs="Arial"/>
          <w:bCs/>
          <w:szCs w:val="24"/>
        </w:rPr>
        <w:t xml:space="preserve"> is funded and operated by the Department of Health (</w:t>
      </w:r>
      <w:proofErr w:type="spellStart"/>
      <w:r w:rsidRPr="00336EC7">
        <w:rPr>
          <w:rFonts w:cs="Arial"/>
          <w:bCs/>
          <w:szCs w:val="24"/>
        </w:rPr>
        <w:t>D</w:t>
      </w:r>
      <w:r>
        <w:rPr>
          <w:rFonts w:cs="Arial"/>
          <w:bCs/>
          <w:szCs w:val="24"/>
        </w:rPr>
        <w:t>o</w:t>
      </w:r>
      <w:r w:rsidRPr="00336EC7">
        <w:rPr>
          <w:rFonts w:cs="Arial"/>
          <w:bCs/>
          <w:szCs w:val="24"/>
        </w:rPr>
        <w:t>H</w:t>
      </w:r>
      <w:proofErr w:type="spellEnd"/>
      <w:r w:rsidRPr="00336EC7">
        <w:rPr>
          <w:rFonts w:cs="Arial"/>
          <w:bCs/>
          <w:szCs w:val="24"/>
        </w:rPr>
        <w:t xml:space="preserve">) and Whitehorse City Council (WCC).  Delivery of the program is subject to parameters in the Memorandum of Understanding between </w:t>
      </w:r>
      <w:proofErr w:type="spellStart"/>
      <w:r w:rsidRPr="00336EC7">
        <w:rPr>
          <w:rFonts w:cs="Arial"/>
          <w:bCs/>
          <w:szCs w:val="24"/>
        </w:rPr>
        <w:t>D</w:t>
      </w:r>
      <w:r>
        <w:rPr>
          <w:rFonts w:cs="Arial"/>
          <w:bCs/>
          <w:szCs w:val="24"/>
        </w:rPr>
        <w:t>oH</w:t>
      </w:r>
      <w:proofErr w:type="spellEnd"/>
      <w:r w:rsidRPr="00336EC7">
        <w:rPr>
          <w:rFonts w:cs="Arial"/>
          <w:bCs/>
          <w:szCs w:val="24"/>
        </w:rPr>
        <w:t xml:space="preserve"> and the Municipal Association of Victoria, which represents local government, the MCH Program Standards and Guidelines (DHHS 2019) and continued funding from</w:t>
      </w:r>
      <w:r>
        <w:rPr>
          <w:rFonts w:cs="Arial"/>
          <w:bCs/>
          <w:szCs w:val="24"/>
        </w:rPr>
        <w:t xml:space="preserve"> </w:t>
      </w:r>
      <w:proofErr w:type="spellStart"/>
      <w:r>
        <w:rPr>
          <w:rFonts w:cs="Arial"/>
          <w:bCs/>
          <w:szCs w:val="24"/>
        </w:rPr>
        <w:t>DoH</w:t>
      </w:r>
      <w:proofErr w:type="spellEnd"/>
      <w:r>
        <w:rPr>
          <w:rFonts w:cs="Arial"/>
          <w:bCs/>
          <w:szCs w:val="24"/>
        </w:rPr>
        <w:t>.</w:t>
      </w:r>
    </w:p>
    <w:p w14:paraId="1094C730" w14:textId="77777777" w:rsidR="00065E96" w:rsidRDefault="00065E96" w:rsidP="00065E96">
      <w:pPr>
        <w:ind w:right="-427"/>
        <w:jc w:val="both"/>
        <w:rPr>
          <w:bCs/>
          <w:szCs w:val="24"/>
        </w:rPr>
      </w:pPr>
      <w:r w:rsidRPr="005D213E">
        <w:rPr>
          <w:bCs/>
          <w:szCs w:val="24"/>
        </w:rPr>
        <w:t xml:space="preserve">The UMCHS provides a comprehensive and focused approach for the promotion, prevention and early intervention of the physical, emotional and social factors affecting young children 0-5 years and their families.  The UMCHS supports child and family health, wellbeing and safety, focusing on infant and maternal health and father inclusive practice as key enablers to optimise child learning and development.  </w:t>
      </w:r>
    </w:p>
    <w:p w14:paraId="36AA481E" w14:textId="77777777" w:rsidR="00065E96" w:rsidRDefault="00065E96" w:rsidP="00065E96">
      <w:pPr>
        <w:ind w:right="-427"/>
        <w:jc w:val="both"/>
        <w:rPr>
          <w:bCs/>
          <w:szCs w:val="24"/>
        </w:rPr>
      </w:pPr>
      <w:r w:rsidRPr="008249A0">
        <w:rPr>
          <w:bCs/>
          <w:szCs w:val="24"/>
        </w:rPr>
        <w:t>The Universal Maternal and Child Health Nurse provides a professional, comprehensive, evidence-based approach to assessing and supporting the physical, emotional or social factors affecting families and young children in the Whitehorse community.</w:t>
      </w:r>
      <w:r w:rsidRPr="008249A0">
        <w:rPr>
          <w:bCs/>
          <w:szCs w:val="24"/>
        </w:rPr>
        <w:br/>
      </w:r>
      <w:r w:rsidRPr="008249A0">
        <w:rPr>
          <w:bCs/>
          <w:i/>
          <w:iCs/>
          <w:szCs w:val="24"/>
        </w:rPr>
        <w:t>This position primarily relates to the delivery of the Universal Maternal and Child Health Service (UMCHS). Nurses may be offered opportunities to participate in Enhanced Maternal and Child Health (EMCH) service delivery, based on operational need and professional development goals.</w:t>
      </w:r>
    </w:p>
    <w:p w14:paraId="679F1186" w14:textId="1AE56C8F" w:rsidR="0000216D" w:rsidRPr="003512D9" w:rsidRDefault="0000216D" w:rsidP="002D5E82">
      <w:pPr>
        <w:pStyle w:val="Heading1"/>
        <w:rPr>
          <w:color w:val="008080"/>
        </w:rPr>
      </w:pPr>
      <w:r w:rsidRPr="003512D9">
        <w:rPr>
          <w:color w:val="008080"/>
        </w:rPr>
        <w:t>Key Responsibilities</w:t>
      </w:r>
    </w:p>
    <w:p w14:paraId="376AE922" w14:textId="699E52B5" w:rsidR="00590100" w:rsidRPr="00AE38F9" w:rsidRDefault="00AE38F9" w:rsidP="003B2DAE">
      <w:pPr>
        <w:tabs>
          <w:tab w:val="left" w:pos="1716"/>
        </w:tabs>
        <w:rPr>
          <w:szCs w:val="24"/>
        </w:rPr>
      </w:pPr>
      <w:r>
        <w:rPr>
          <w:szCs w:val="24"/>
        </w:rPr>
        <w:br/>
      </w:r>
      <w:r w:rsidR="002D5E82" w:rsidRPr="003B2DAE">
        <w:rPr>
          <w:b/>
          <w:szCs w:val="24"/>
        </w:rPr>
        <w:t>Position Specific Responsibilities</w:t>
      </w:r>
      <w:r w:rsidR="002D5E82" w:rsidRPr="00AD6DBD">
        <w:rPr>
          <w:szCs w:val="24"/>
        </w:rPr>
        <w:t xml:space="preserve"> </w:t>
      </w:r>
    </w:p>
    <w:p w14:paraId="42C01F09" w14:textId="77777777" w:rsidR="00065E96" w:rsidRPr="00336EC7" w:rsidRDefault="00065E96" w:rsidP="00065E96">
      <w:pPr>
        <w:pStyle w:val="Heading2"/>
        <w:numPr>
          <w:ilvl w:val="0"/>
          <w:numId w:val="38"/>
        </w:numPr>
        <w:tabs>
          <w:tab w:val="num" w:pos="360"/>
        </w:tabs>
        <w:ind w:left="426" w:hanging="284"/>
        <w:rPr>
          <w:i w:val="0"/>
          <w:szCs w:val="24"/>
        </w:rPr>
      </w:pPr>
      <w:r w:rsidRPr="00336EC7">
        <w:rPr>
          <w:i w:val="0"/>
          <w:szCs w:val="24"/>
        </w:rPr>
        <w:lastRenderedPageBreak/>
        <w:t xml:space="preserve">Provide support in a non-judgmental, safe environment for families by conducting regular consulting sessions offering guidance and advice on a wide variety of </w:t>
      </w:r>
      <w:proofErr w:type="gramStart"/>
      <w:r w:rsidRPr="00336EC7">
        <w:rPr>
          <w:i w:val="0"/>
          <w:szCs w:val="24"/>
        </w:rPr>
        <w:t>child care</w:t>
      </w:r>
      <w:proofErr w:type="gramEnd"/>
      <w:r w:rsidRPr="00336EC7">
        <w:rPr>
          <w:i w:val="0"/>
          <w:szCs w:val="24"/>
        </w:rPr>
        <w:t>, parenting and family related issues.</w:t>
      </w:r>
    </w:p>
    <w:p w14:paraId="5F736759" w14:textId="77777777" w:rsidR="00065E96" w:rsidRPr="00336EC7" w:rsidRDefault="00065E96" w:rsidP="00065E96">
      <w:pPr>
        <w:pStyle w:val="Heading2"/>
        <w:numPr>
          <w:ilvl w:val="0"/>
          <w:numId w:val="38"/>
        </w:numPr>
        <w:tabs>
          <w:tab w:val="num" w:pos="360"/>
        </w:tabs>
        <w:ind w:left="426" w:hanging="284"/>
        <w:rPr>
          <w:i w:val="0"/>
          <w:szCs w:val="24"/>
        </w:rPr>
      </w:pPr>
      <w:r w:rsidRPr="00336EC7">
        <w:rPr>
          <w:i w:val="0"/>
          <w:szCs w:val="24"/>
        </w:rPr>
        <w:t>Assess, monitor and promote the health, growth, development and behaviour of young children 0 – 5 years including physical, social, emotional and intellectual status</w:t>
      </w:r>
    </w:p>
    <w:p w14:paraId="69509B52" w14:textId="77777777" w:rsidR="00065E96" w:rsidRPr="00336EC7" w:rsidRDefault="00065E96" w:rsidP="00065E96">
      <w:pPr>
        <w:pStyle w:val="Heading2"/>
        <w:numPr>
          <w:ilvl w:val="0"/>
          <w:numId w:val="38"/>
        </w:numPr>
        <w:tabs>
          <w:tab w:val="num" w:pos="360"/>
        </w:tabs>
        <w:ind w:left="426" w:hanging="284"/>
        <w:rPr>
          <w:i w:val="0"/>
          <w:szCs w:val="24"/>
        </w:rPr>
      </w:pPr>
      <w:r w:rsidRPr="00336EC7">
        <w:rPr>
          <w:i w:val="0"/>
          <w:szCs w:val="24"/>
        </w:rPr>
        <w:t>Provide health education and support groups for first time mothers and other service users where there is an identified need</w:t>
      </w:r>
    </w:p>
    <w:p w14:paraId="54637866" w14:textId="77777777" w:rsidR="00065E96" w:rsidRPr="00336EC7" w:rsidRDefault="00065E96" w:rsidP="00065E96">
      <w:pPr>
        <w:pStyle w:val="Heading2"/>
        <w:numPr>
          <w:ilvl w:val="0"/>
          <w:numId w:val="38"/>
        </w:numPr>
        <w:tabs>
          <w:tab w:val="num" w:pos="360"/>
        </w:tabs>
        <w:ind w:left="426" w:hanging="284"/>
        <w:rPr>
          <w:i w:val="0"/>
          <w:szCs w:val="24"/>
        </w:rPr>
      </w:pPr>
      <w:r w:rsidRPr="00336EC7">
        <w:rPr>
          <w:i w:val="0"/>
          <w:szCs w:val="24"/>
        </w:rPr>
        <w:t>Respond to the needs of families with complex risk factors and target groups as defined in the Maternal and Child Health Program Resource Guide</w:t>
      </w:r>
      <w:r>
        <w:rPr>
          <w:i w:val="0"/>
          <w:szCs w:val="24"/>
        </w:rPr>
        <w:t xml:space="preserve"> </w:t>
      </w:r>
      <w:r w:rsidRPr="00336EC7">
        <w:rPr>
          <w:i w:val="0"/>
          <w:szCs w:val="24"/>
        </w:rPr>
        <w:t>and the Key Ages and Stages Practice Guidelines</w:t>
      </w:r>
    </w:p>
    <w:p w14:paraId="070EB235" w14:textId="77777777" w:rsidR="00065E96" w:rsidRPr="00336EC7" w:rsidRDefault="00065E96" w:rsidP="00065E96">
      <w:pPr>
        <w:pStyle w:val="Heading2"/>
        <w:numPr>
          <w:ilvl w:val="0"/>
          <w:numId w:val="36"/>
        </w:numPr>
        <w:tabs>
          <w:tab w:val="num" w:pos="360"/>
        </w:tabs>
        <w:ind w:left="426" w:hanging="284"/>
        <w:rPr>
          <w:i w:val="0"/>
          <w:szCs w:val="24"/>
        </w:rPr>
      </w:pPr>
      <w:r w:rsidRPr="00336EC7">
        <w:rPr>
          <w:i w:val="0"/>
          <w:szCs w:val="24"/>
        </w:rPr>
        <w:t>To deliver a professional, timely and responsive maternal and child health service to vulnerable families</w:t>
      </w:r>
    </w:p>
    <w:p w14:paraId="59D743DD" w14:textId="77777777" w:rsidR="00065E96" w:rsidRDefault="00065E96" w:rsidP="00065E96">
      <w:pPr>
        <w:pStyle w:val="Heading2"/>
        <w:numPr>
          <w:ilvl w:val="0"/>
          <w:numId w:val="37"/>
        </w:numPr>
        <w:tabs>
          <w:tab w:val="num" w:pos="360"/>
        </w:tabs>
        <w:ind w:left="426" w:hanging="284"/>
        <w:rPr>
          <w:i w:val="0"/>
          <w:szCs w:val="24"/>
        </w:rPr>
      </w:pPr>
      <w:r w:rsidRPr="00336EC7">
        <w:rPr>
          <w:i w:val="0"/>
          <w:szCs w:val="24"/>
        </w:rPr>
        <w:t>Provide appropriate information, support and referral as necessary to ensure healthy outcomes for all children in the context of the program</w:t>
      </w:r>
    </w:p>
    <w:p w14:paraId="3B514331" w14:textId="1130AB89" w:rsidR="00065E96" w:rsidRDefault="00065E96" w:rsidP="00065E96">
      <w:pPr>
        <w:pStyle w:val="Heading2"/>
        <w:numPr>
          <w:ilvl w:val="0"/>
          <w:numId w:val="37"/>
        </w:numPr>
        <w:tabs>
          <w:tab w:val="num" w:pos="360"/>
        </w:tabs>
        <w:ind w:left="426" w:hanging="284"/>
        <w:rPr>
          <w:i w:val="0"/>
          <w:szCs w:val="24"/>
        </w:rPr>
      </w:pPr>
      <w:r w:rsidRPr="00065E96">
        <w:rPr>
          <w:i w:val="0"/>
          <w:iCs/>
        </w:rPr>
        <w:t>Identify and escalate concerns regarding child wellbeing, family risk factors, or service access to the Maternal and Child Health Team Leader or Coordinator, in line with service protocols.</w:t>
      </w:r>
      <w:r w:rsidRPr="00065E96">
        <w:rPr>
          <w:i w:val="0"/>
          <w:iCs/>
          <w:szCs w:val="24"/>
        </w:rPr>
        <w:t xml:space="preserve"> Awareness of and responsiveness to the diverse needs of families, including those from culturally</w:t>
      </w:r>
      <w:r w:rsidRPr="003A3A70">
        <w:rPr>
          <w:i w:val="0"/>
          <w:szCs w:val="24"/>
        </w:rPr>
        <w:t xml:space="preserve"> and linguistically diverse (CALD) backgrounds, Aboriginal and Torres Strait Islander families, LGBTQIA+ parents and carers, people with disabilities, and other vulnerable populations.</w:t>
      </w:r>
    </w:p>
    <w:p w14:paraId="378B7310" w14:textId="77777777" w:rsidR="00065E96" w:rsidRPr="00336EC7" w:rsidRDefault="00065E96" w:rsidP="00065E96">
      <w:pPr>
        <w:pStyle w:val="Heading2"/>
        <w:numPr>
          <w:ilvl w:val="0"/>
          <w:numId w:val="37"/>
        </w:numPr>
        <w:tabs>
          <w:tab w:val="num" w:pos="360"/>
        </w:tabs>
        <w:ind w:left="426" w:hanging="284"/>
        <w:rPr>
          <w:i w:val="0"/>
          <w:szCs w:val="24"/>
        </w:rPr>
      </w:pPr>
      <w:r w:rsidRPr="00336EC7">
        <w:rPr>
          <w:i w:val="0"/>
          <w:szCs w:val="24"/>
        </w:rPr>
        <w:t>Conduct and maintain accurate records, record service deliveries in CDIS in accordance with the Maternal and Child Health Resource Guide and Program Standards (DHHS 2019)</w:t>
      </w:r>
    </w:p>
    <w:p w14:paraId="7BC9F27E" w14:textId="77777777" w:rsidR="00065E96" w:rsidRPr="00336EC7" w:rsidRDefault="00065E96" w:rsidP="00065E96">
      <w:pPr>
        <w:pStyle w:val="Heading2"/>
        <w:numPr>
          <w:ilvl w:val="0"/>
          <w:numId w:val="37"/>
        </w:numPr>
        <w:tabs>
          <w:tab w:val="num" w:pos="360"/>
        </w:tabs>
        <w:ind w:left="426" w:hanging="284"/>
        <w:rPr>
          <w:i w:val="0"/>
          <w:szCs w:val="24"/>
        </w:rPr>
      </w:pPr>
      <w:r w:rsidRPr="00336EC7">
        <w:rPr>
          <w:i w:val="0"/>
          <w:szCs w:val="24"/>
        </w:rPr>
        <w:t>Follow all procedures available to promote safety and security when visiting families in the home</w:t>
      </w:r>
    </w:p>
    <w:p w14:paraId="0D68C922" w14:textId="77777777" w:rsidR="00065E96" w:rsidRPr="008D262D" w:rsidRDefault="00065E96" w:rsidP="00065E96">
      <w:pPr>
        <w:pStyle w:val="Heading2"/>
        <w:numPr>
          <w:ilvl w:val="0"/>
          <w:numId w:val="37"/>
        </w:numPr>
        <w:tabs>
          <w:tab w:val="num" w:pos="360"/>
        </w:tabs>
        <w:ind w:left="426" w:hanging="284"/>
      </w:pPr>
      <w:r w:rsidRPr="008249A0">
        <w:rPr>
          <w:i w:val="0"/>
          <w:szCs w:val="24"/>
        </w:rPr>
        <w:t xml:space="preserve">Comply with the mandatory reporting of children at risk to the Department of </w:t>
      </w:r>
      <w:r>
        <w:rPr>
          <w:i w:val="0"/>
          <w:szCs w:val="24"/>
        </w:rPr>
        <w:t>Family, Fairness &amp; Housing,</w:t>
      </w:r>
      <w:r w:rsidRPr="008249A0">
        <w:rPr>
          <w:i w:val="0"/>
          <w:szCs w:val="24"/>
        </w:rPr>
        <w:t xml:space="preserve"> in accordance with legal requirements</w:t>
      </w:r>
    </w:p>
    <w:p w14:paraId="07F8CC7C" w14:textId="77777777" w:rsidR="00065E96" w:rsidRPr="008D262D" w:rsidRDefault="00065E96" w:rsidP="00065E96">
      <w:pPr>
        <w:pStyle w:val="Heading2"/>
        <w:numPr>
          <w:ilvl w:val="0"/>
          <w:numId w:val="37"/>
        </w:numPr>
        <w:tabs>
          <w:tab w:val="num" w:pos="360"/>
        </w:tabs>
        <w:ind w:left="426" w:hanging="284"/>
        <w:rPr>
          <w:i w:val="0"/>
          <w:iCs/>
        </w:rPr>
      </w:pPr>
      <w:r w:rsidRPr="008D262D">
        <w:rPr>
          <w:i w:val="0"/>
          <w:iCs/>
        </w:rPr>
        <w:t>Comply with all legislative responsibilities under the Child Information Sharing Scheme (CISS), Family Violence Information Sharing Scheme (FVISS), and the Multi-Agency Risk Assessment and Management (MARAM) Framework when identifying, assessing, and responding to child wellbeing or family violence concerns.</w:t>
      </w:r>
    </w:p>
    <w:p w14:paraId="6EC96E30" w14:textId="77777777" w:rsidR="00065E96" w:rsidRPr="008D262D" w:rsidRDefault="00065E96" w:rsidP="00065E96">
      <w:pPr>
        <w:pStyle w:val="Heading2"/>
        <w:numPr>
          <w:ilvl w:val="0"/>
          <w:numId w:val="39"/>
        </w:numPr>
        <w:ind w:left="426" w:hanging="284"/>
        <w:rPr>
          <w:i w:val="0"/>
          <w:iCs/>
        </w:rPr>
      </w:pPr>
      <w:r w:rsidRPr="008D262D">
        <w:rPr>
          <w:i w:val="0"/>
          <w:iCs/>
        </w:rPr>
        <w:t>Where applicable, support the delivery of the Enhanced Maternal and Child Health (EMCH) service in accordance with the Enhanced MCH Guidelines</w:t>
      </w:r>
    </w:p>
    <w:p w14:paraId="409509AB" w14:textId="77777777" w:rsidR="00065E96" w:rsidRDefault="00065E96" w:rsidP="00065E96">
      <w:pPr>
        <w:pStyle w:val="Heading2"/>
        <w:numPr>
          <w:ilvl w:val="0"/>
          <w:numId w:val="39"/>
        </w:numPr>
        <w:ind w:left="426" w:hanging="284"/>
        <w:rPr>
          <w:i w:val="0"/>
          <w:szCs w:val="24"/>
        </w:rPr>
      </w:pPr>
      <w:r w:rsidRPr="000C7732">
        <w:rPr>
          <w:i w:val="0"/>
          <w:szCs w:val="24"/>
        </w:rPr>
        <w:t>Manage the Maternal and Child Health Centre as part of a team</w:t>
      </w:r>
    </w:p>
    <w:p w14:paraId="30A0C40E" w14:textId="77777777" w:rsidR="00065E96" w:rsidRDefault="00065E96" w:rsidP="00065E96">
      <w:pPr>
        <w:pStyle w:val="Heading2"/>
        <w:numPr>
          <w:ilvl w:val="0"/>
          <w:numId w:val="39"/>
        </w:numPr>
        <w:ind w:left="426" w:hanging="284"/>
        <w:rPr>
          <w:i w:val="0"/>
          <w:szCs w:val="24"/>
        </w:rPr>
      </w:pPr>
      <w:r w:rsidRPr="000C7732">
        <w:rPr>
          <w:i w:val="0"/>
          <w:szCs w:val="24"/>
        </w:rPr>
        <w:t>Attend regular Maternal and Child Health team meetings and participate in the Maternal and Child Health service goals and objectives</w:t>
      </w:r>
    </w:p>
    <w:p w14:paraId="228E2C3F" w14:textId="77777777" w:rsidR="00065E96" w:rsidRPr="000C7732" w:rsidRDefault="00065E96" w:rsidP="00065E96">
      <w:pPr>
        <w:pStyle w:val="ListParagraph"/>
        <w:numPr>
          <w:ilvl w:val="0"/>
          <w:numId w:val="39"/>
        </w:numPr>
        <w:spacing w:line="259" w:lineRule="auto"/>
        <w:ind w:left="426" w:hanging="284"/>
      </w:pPr>
      <w:r w:rsidRPr="000C7732">
        <w:lastRenderedPageBreak/>
        <w:t>Participate in regular clinical supervision, reflective practice sessions, and peer support, as appropriate to the role and employment arrangement.</w:t>
      </w:r>
    </w:p>
    <w:p w14:paraId="64109F8A" w14:textId="77777777" w:rsidR="00A52968" w:rsidRPr="00A52968" w:rsidRDefault="00A52968" w:rsidP="00065E96">
      <w:pPr>
        <w:spacing w:after="0" w:line="240" w:lineRule="auto"/>
        <w:jc w:val="both"/>
        <w:rPr>
          <w:rFonts w:cs="Arial"/>
          <w:color w:val="FF0000"/>
          <w:sz w:val="20"/>
        </w:rPr>
      </w:pPr>
    </w:p>
    <w:p w14:paraId="7782ACDD" w14:textId="6B2E9AC9" w:rsidR="00FE4E6F" w:rsidRPr="003B2DAE" w:rsidRDefault="002D5E82" w:rsidP="003B2DAE">
      <w:pPr>
        <w:tabs>
          <w:tab w:val="left" w:pos="1716"/>
        </w:tabs>
        <w:rPr>
          <w:b/>
          <w:szCs w:val="24"/>
        </w:rPr>
      </w:pPr>
      <w:r w:rsidRPr="003B2DAE">
        <w:rPr>
          <w:b/>
          <w:szCs w:val="24"/>
        </w:rPr>
        <w:t>Corporate Responsibilities</w:t>
      </w:r>
    </w:p>
    <w:p w14:paraId="46C05537" w14:textId="77777777" w:rsidR="001163A9" w:rsidRPr="00AD6DBD" w:rsidRDefault="001163A9" w:rsidP="001163A9">
      <w:pPr>
        <w:numPr>
          <w:ilvl w:val="0"/>
          <w:numId w:val="3"/>
        </w:numPr>
        <w:spacing w:after="0" w:line="240" w:lineRule="auto"/>
        <w:ind w:left="284" w:hanging="283"/>
        <w:jc w:val="both"/>
        <w:rPr>
          <w:rFonts w:cs="Arial"/>
          <w:szCs w:val="24"/>
        </w:rPr>
      </w:pPr>
      <w:r w:rsidRPr="00AD6DBD">
        <w:rPr>
          <w:rFonts w:cs="Arial"/>
          <w:szCs w:val="24"/>
        </w:rPr>
        <w:t xml:space="preserve">Adhere to all Corporate Policies, Procedures and the Organisational Goals and Values in the current Whitehorse City Council Collective Agreement. </w:t>
      </w:r>
    </w:p>
    <w:p w14:paraId="5B91F8F8" w14:textId="77777777" w:rsidR="001163A9" w:rsidRPr="00AD6DBD" w:rsidRDefault="001163A9" w:rsidP="001163A9">
      <w:pPr>
        <w:numPr>
          <w:ilvl w:val="0"/>
          <w:numId w:val="3"/>
        </w:numPr>
        <w:spacing w:after="0" w:line="240" w:lineRule="auto"/>
        <w:ind w:left="284" w:hanging="283"/>
        <w:jc w:val="both"/>
        <w:rPr>
          <w:rFonts w:cs="Arial"/>
          <w:szCs w:val="24"/>
        </w:rPr>
      </w:pPr>
      <w:r w:rsidRPr="00AD6DBD">
        <w:rPr>
          <w:rFonts w:cs="Arial"/>
          <w:szCs w:val="24"/>
        </w:rPr>
        <w:t xml:space="preserve">Understand and adhere to the Risk Management Policy (as it relates to the employees work area) and related procedures that are designed to minimise injury and/or loss to individuals, assets and equipment. </w:t>
      </w:r>
    </w:p>
    <w:p w14:paraId="0A0921B5" w14:textId="77777777" w:rsidR="001163A9" w:rsidRDefault="001163A9" w:rsidP="001163A9">
      <w:pPr>
        <w:numPr>
          <w:ilvl w:val="0"/>
          <w:numId w:val="3"/>
        </w:numPr>
        <w:spacing w:after="0" w:line="240" w:lineRule="auto"/>
        <w:ind w:left="284" w:hanging="283"/>
        <w:jc w:val="both"/>
        <w:rPr>
          <w:rFonts w:cs="Arial"/>
          <w:szCs w:val="24"/>
        </w:rPr>
      </w:pPr>
      <w:r w:rsidRPr="00AD6DBD">
        <w:rPr>
          <w:rFonts w:cs="Arial"/>
          <w:szCs w:val="24"/>
        </w:rPr>
        <w:t xml:space="preserve">Report any matters that may impact on the safety of Council employees or citizens, assets and equipment. </w:t>
      </w:r>
    </w:p>
    <w:p w14:paraId="22437024" w14:textId="77777777" w:rsidR="001163A9" w:rsidRPr="00AD6DBD" w:rsidRDefault="001163A9" w:rsidP="001163A9">
      <w:pPr>
        <w:spacing w:after="0" w:line="240" w:lineRule="auto"/>
        <w:jc w:val="both"/>
        <w:rPr>
          <w:rFonts w:cs="Arial"/>
          <w:szCs w:val="24"/>
        </w:rPr>
      </w:pPr>
    </w:p>
    <w:p w14:paraId="2D88CBA8" w14:textId="77777777" w:rsidR="0000216D" w:rsidRDefault="00055FDD" w:rsidP="002D5E82">
      <w:pPr>
        <w:pStyle w:val="Heading1"/>
      </w:pPr>
      <w:r>
        <w:t xml:space="preserve">Accountability and Extent of </w:t>
      </w:r>
      <w:r w:rsidR="0000216D">
        <w:t>Authority</w:t>
      </w:r>
    </w:p>
    <w:p w14:paraId="73F9C15F" w14:textId="4A74C7EF" w:rsidR="0000216D" w:rsidRPr="00AD6DBD" w:rsidRDefault="00A52968" w:rsidP="0000216D">
      <w:pPr>
        <w:tabs>
          <w:tab w:val="left" w:pos="1716"/>
        </w:tabs>
        <w:rPr>
          <w:szCs w:val="24"/>
        </w:rPr>
      </w:pPr>
      <w:r w:rsidRPr="00D16BB4">
        <w:rPr>
          <w:b/>
          <w:szCs w:val="24"/>
        </w:rPr>
        <w:t>Budget:</w:t>
      </w:r>
      <w:r w:rsidR="003B2DAE" w:rsidRPr="00AD6DBD">
        <w:rPr>
          <w:szCs w:val="24"/>
        </w:rPr>
        <w:t xml:space="preserve"> </w:t>
      </w:r>
      <w:r w:rsidR="00065E96" w:rsidRPr="00065E96">
        <w:rPr>
          <w:rFonts w:cs="Arial"/>
          <w:szCs w:val="24"/>
        </w:rPr>
        <w:t>Nil</w:t>
      </w:r>
    </w:p>
    <w:p w14:paraId="21CD608D" w14:textId="1413A24E" w:rsidR="00FE4E6F" w:rsidRPr="003B2DAE" w:rsidRDefault="002D5E82" w:rsidP="003B2DAE">
      <w:pPr>
        <w:tabs>
          <w:tab w:val="left" w:pos="1716"/>
        </w:tabs>
        <w:rPr>
          <w:rFonts w:cs="Arial"/>
          <w:iCs/>
          <w:color w:val="FF0000"/>
          <w:szCs w:val="24"/>
        </w:rPr>
      </w:pPr>
      <w:r w:rsidRPr="00D16BB4">
        <w:rPr>
          <w:b/>
          <w:szCs w:val="24"/>
        </w:rPr>
        <w:t>Staff responsibility:</w:t>
      </w:r>
      <w:r w:rsidR="00A52968" w:rsidRPr="00AD6DBD">
        <w:rPr>
          <w:szCs w:val="24"/>
        </w:rPr>
        <w:t xml:space="preserve"> </w:t>
      </w:r>
      <w:r w:rsidR="00065E96" w:rsidRPr="008249A0">
        <w:rPr>
          <w:rFonts w:cs="Arial"/>
        </w:rPr>
        <w:t xml:space="preserve">Support and mentor MCH, midwifery and nursing students </w:t>
      </w:r>
    </w:p>
    <w:p w14:paraId="6FE6BAAC" w14:textId="76652871" w:rsidR="00A52968" w:rsidRPr="003512D9" w:rsidRDefault="00055FDD" w:rsidP="00AE38F9">
      <w:pPr>
        <w:pStyle w:val="Heading1"/>
        <w:rPr>
          <w:rFonts w:cs="Arial"/>
          <w:szCs w:val="24"/>
        </w:rPr>
      </w:pPr>
      <w:r w:rsidRPr="003512D9">
        <w:t xml:space="preserve">Judgement and </w:t>
      </w:r>
      <w:r w:rsidR="00A52968" w:rsidRPr="003512D9">
        <w:t>Decision Making</w:t>
      </w:r>
    </w:p>
    <w:p w14:paraId="4BD2406B" w14:textId="77777777" w:rsidR="00065E96" w:rsidRDefault="00065E96" w:rsidP="00065E96">
      <w:pPr>
        <w:pStyle w:val="ListParagraph"/>
        <w:numPr>
          <w:ilvl w:val="0"/>
          <w:numId w:val="3"/>
        </w:numPr>
        <w:spacing w:line="259" w:lineRule="auto"/>
        <w:rPr>
          <w:rFonts w:cs="Arial"/>
        </w:rPr>
      </w:pPr>
      <w:r w:rsidRPr="000C7732">
        <w:rPr>
          <w:rFonts w:cs="Arial"/>
        </w:rPr>
        <w:t>Escalate clinical or operational concerns beyond scope to appropriate senior staff, including the Team Leader or Coordinator, to support timely decision-making and service continuity.</w:t>
      </w:r>
    </w:p>
    <w:p w14:paraId="5BFE28EE" w14:textId="77777777" w:rsidR="00065E96" w:rsidRPr="005D213E" w:rsidRDefault="00065E96" w:rsidP="00065E96">
      <w:pPr>
        <w:pStyle w:val="ListParagraph"/>
        <w:numPr>
          <w:ilvl w:val="0"/>
          <w:numId w:val="3"/>
        </w:numPr>
        <w:spacing w:line="259" w:lineRule="auto"/>
        <w:rPr>
          <w:rFonts w:cs="Arial"/>
        </w:rPr>
      </w:pPr>
      <w:r w:rsidRPr="005D213E">
        <w:rPr>
          <w:rFonts w:cs="Arial"/>
        </w:rPr>
        <w:t>Maintain a professional code of ethics in line with the Australian Midwifery &amp; Nursing Federation and APHRA.</w:t>
      </w:r>
    </w:p>
    <w:p w14:paraId="4075070E" w14:textId="77777777" w:rsidR="00065E96" w:rsidRPr="005D213E" w:rsidRDefault="00065E96" w:rsidP="00065E96">
      <w:pPr>
        <w:pStyle w:val="ListParagraph"/>
        <w:numPr>
          <w:ilvl w:val="0"/>
          <w:numId w:val="3"/>
        </w:numPr>
        <w:spacing w:line="259" w:lineRule="auto"/>
        <w:rPr>
          <w:rFonts w:cs="Arial"/>
        </w:rPr>
      </w:pPr>
      <w:r w:rsidRPr="005D213E">
        <w:rPr>
          <w:rFonts w:cs="Arial"/>
        </w:rPr>
        <w:t>Identify risks and vulnerabilities and report child abuse in accordance with council and state government policies and legislation</w:t>
      </w:r>
    </w:p>
    <w:p w14:paraId="557A9F00" w14:textId="77777777" w:rsidR="00A526C3" w:rsidRDefault="00055FDD" w:rsidP="00A526C3">
      <w:pPr>
        <w:pStyle w:val="Heading1"/>
      </w:pPr>
      <w:r>
        <w:t xml:space="preserve">Specialist Knowledge and Skills </w:t>
      </w:r>
    </w:p>
    <w:p w14:paraId="327682F5" w14:textId="77777777" w:rsidR="003B2DAE" w:rsidRPr="003B2DAE" w:rsidRDefault="003B2DAE" w:rsidP="003B2DAE">
      <w:pPr>
        <w:tabs>
          <w:tab w:val="left" w:pos="1716"/>
        </w:tabs>
        <w:rPr>
          <w:b/>
          <w:szCs w:val="24"/>
        </w:rPr>
      </w:pPr>
      <w:bookmarkStart w:id="0" w:name="OLE_LINK8"/>
      <w:bookmarkStart w:id="1" w:name="OLE_LINK9"/>
      <w:r w:rsidRPr="003B2DAE">
        <w:rPr>
          <w:b/>
          <w:szCs w:val="24"/>
        </w:rPr>
        <w:t>Licences and Experience:</w:t>
      </w:r>
    </w:p>
    <w:p w14:paraId="7B45576D" w14:textId="77777777" w:rsidR="00065E96" w:rsidRDefault="00065E96" w:rsidP="00065E96">
      <w:pPr>
        <w:pStyle w:val="ListParagraph"/>
        <w:numPr>
          <w:ilvl w:val="0"/>
          <w:numId w:val="41"/>
        </w:numPr>
        <w:spacing w:line="259" w:lineRule="auto"/>
        <w:ind w:left="720"/>
      </w:pPr>
      <w:r>
        <w:t>Current registration as a general nurse, midwife and maternal and child health nurse.</w:t>
      </w:r>
    </w:p>
    <w:p w14:paraId="2E37DEE5" w14:textId="77777777" w:rsidR="00065E96" w:rsidRDefault="00065E96" w:rsidP="00065E96">
      <w:pPr>
        <w:pStyle w:val="ListParagraph"/>
        <w:numPr>
          <w:ilvl w:val="0"/>
          <w:numId w:val="41"/>
        </w:numPr>
        <w:spacing w:line="259" w:lineRule="auto"/>
        <w:ind w:left="720"/>
      </w:pPr>
      <w:r>
        <w:t>Knowledge and understanding of current MCH Program Standards (DHHS 2019) and MCH Practice Guidelines (DHHS 2019)</w:t>
      </w:r>
    </w:p>
    <w:p w14:paraId="306EB90E" w14:textId="77777777" w:rsidR="00065E96" w:rsidRDefault="00065E96" w:rsidP="00065E96">
      <w:pPr>
        <w:pStyle w:val="ListParagraph"/>
        <w:numPr>
          <w:ilvl w:val="0"/>
          <w:numId w:val="41"/>
        </w:numPr>
        <w:spacing w:line="259" w:lineRule="auto"/>
        <w:ind w:left="720"/>
      </w:pPr>
      <w:r w:rsidRPr="000C7732">
        <w:t>Knowledge and understanding of family partnerships, child development, mental health, family violence, and relevant frameworks including the Child Information Sharing Scheme (CISS), Family Violence Information Sharing Scheme (FVISS), and the MARAM Framework.</w:t>
      </w:r>
    </w:p>
    <w:p w14:paraId="22BE1AF7" w14:textId="77777777" w:rsidR="00065E96" w:rsidRDefault="00065E96" w:rsidP="00065E96">
      <w:pPr>
        <w:pStyle w:val="ListParagraph"/>
        <w:numPr>
          <w:ilvl w:val="0"/>
          <w:numId w:val="41"/>
        </w:numPr>
        <w:spacing w:line="259" w:lineRule="auto"/>
        <w:ind w:left="720"/>
      </w:pPr>
      <w:r>
        <w:t>Knowledge of relevant legislative requirements</w:t>
      </w:r>
    </w:p>
    <w:p w14:paraId="721D3724" w14:textId="77777777" w:rsidR="00065E96" w:rsidRDefault="00065E96" w:rsidP="00065E96">
      <w:pPr>
        <w:pStyle w:val="ListParagraph"/>
        <w:numPr>
          <w:ilvl w:val="0"/>
          <w:numId w:val="41"/>
        </w:numPr>
        <w:spacing w:line="259" w:lineRule="auto"/>
        <w:ind w:left="720"/>
      </w:pPr>
      <w:r>
        <w:t>Evidence of 40 hrs CPD per year as per requirements for registration with APHRA</w:t>
      </w:r>
    </w:p>
    <w:p w14:paraId="65D94FDF" w14:textId="77777777" w:rsidR="00065E96" w:rsidRDefault="00065E96" w:rsidP="00065E96">
      <w:pPr>
        <w:pStyle w:val="ListParagraph"/>
        <w:numPr>
          <w:ilvl w:val="0"/>
          <w:numId w:val="41"/>
        </w:numPr>
        <w:spacing w:line="259" w:lineRule="auto"/>
        <w:ind w:left="720"/>
      </w:pPr>
      <w:r>
        <w:t>Experience in providing Maternal and Child Health services</w:t>
      </w:r>
    </w:p>
    <w:p w14:paraId="5CD9F826" w14:textId="77777777" w:rsidR="00065E96" w:rsidRDefault="00065E96" w:rsidP="00065E96">
      <w:pPr>
        <w:pStyle w:val="ListParagraph"/>
        <w:numPr>
          <w:ilvl w:val="0"/>
          <w:numId w:val="41"/>
        </w:numPr>
        <w:spacing w:line="259" w:lineRule="auto"/>
        <w:ind w:left="720"/>
      </w:pPr>
      <w:r>
        <w:lastRenderedPageBreak/>
        <w:t>Ability &amp; willingness to contribute to the planning and development of the service</w:t>
      </w:r>
    </w:p>
    <w:p w14:paraId="3111B75A" w14:textId="77777777" w:rsidR="00065E96" w:rsidRDefault="00065E96" w:rsidP="00065E96">
      <w:pPr>
        <w:pStyle w:val="ListParagraph"/>
        <w:numPr>
          <w:ilvl w:val="0"/>
          <w:numId w:val="41"/>
        </w:numPr>
        <w:spacing w:line="259" w:lineRule="auto"/>
        <w:ind w:left="720"/>
      </w:pPr>
      <w:r>
        <w:t>Knowledge of relevant community resources</w:t>
      </w:r>
    </w:p>
    <w:p w14:paraId="0FB3C09B" w14:textId="77777777" w:rsidR="00065E96" w:rsidRDefault="00065E96" w:rsidP="00065E96">
      <w:pPr>
        <w:pStyle w:val="ListParagraph"/>
        <w:numPr>
          <w:ilvl w:val="0"/>
          <w:numId w:val="41"/>
        </w:numPr>
        <w:spacing w:line="259" w:lineRule="auto"/>
        <w:ind w:left="720"/>
      </w:pPr>
      <w:r>
        <w:t>Ability to participate in nursing/</w:t>
      </w:r>
      <w:proofErr w:type="gramStart"/>
      <w:r>
        <w:t>other</w:t>
      </w:r>
      <w:proofErr w:type="gramEnd"/>
      <w:r>
        <w:t xml:space="preserve"> research as agreed by the MCH team</w:t>
      </w:r>
    </w:p>
    <w:p w14:paraId="7DF0A3AA" w14:textId="77777777" w:rsidR="00065E96" w:rsidRDefault="00065E96" w:rsidP="00065E96">
      <w:pPr>
        <w:pStyle w:val="ListParagraph"/>
        <w:numPr>
          <w:ilvl w:val="0"/>
          <w:numId w:val="41"/>
        </w:numPr>
        <w:spacing w:line="259" w:lineRule="auto"/>
        <w:ind w:left="720"/>
      </w:pPr>
      <w:r w:rsidRPr="000C7732">
        <w:t xml:space="preserve">Familiarity with relevant clinical documentation systems, </w:t>
      </w:r>
      <w:r>
        <w:t xml:space="preserve">Microsoft Office Suite, </w:t>
      </w:r>
      <w:r w:rsidRPr="000C7732">
        <w:t>cloud-based platforms, and telehealth tools as adopted by Council</w:t>
      </w:r>
    </w:p>
    <w:p w14:paraId="13C3BB27" w14:textId="77777777" w:rsidR="00065E96" w:rsidRDefault="00065E96" w:rsidP="00065E96">
      <w:pPr>
        <w:pStyle w:val="ListParagraph"/>
        <w:numPr>
          <w:ilvl w:val="0"/>
          <w:numId w:val="41"/>
        </w:numPr>
        <w:spacing w:line="259" w:lineRule="auto"/>
        <w:ind w:left="720"/>
      </w:pPr>
      <w:r>
        <w:t>Demonstrated experience in comprehensive assessment and effective referral to appropriate services</w:t>
      </w:r>
    </w:p>
    <w:p w14:paraId="400E045C" w14:textId="3DDF94FD" w:rsidR="00065E96" w:rsidRDefault="00065E96" w:rsidP="00065E96">
      <w:pPr>
        <w:pStyle w:val="ListParagraph"/>
        <w:numPr>
          <w:ilvl w:val="0"/>
          <w:numId w:val="41"/>
        </w:numPr>
        <w:spacing w:line="259" w:lineRule="auto"/>
        <w:ind w:left="720"/>
      </w:pPr>
      <w:r>
        <w:t>Proficiency in preparing clear, concise, and professional reports</w:t>
      </w:r>
    </w:p>
    <w:p w14:paraId="7EC019A7" w14:textId="77777777" w:rsidR="00065E96" w:rsidRDefault="00065E96" w:rsidP="00065E96">
      <w:pPr>
        <w:pStyle w:val="ListParagraph"/>
        <w:numPr>
          <w:ilvl w:val="0"/>
          <w:numId w:val="41"/>
        </w:numPr>
        <w:spacing w:line="259" w:lineRule="auto"/>
        <w:ind w:left="720"/>
      </w:pPr>
      <w:r>
        <w:t>Ability to communicate in community languages such as Mandarin or Cantonese (highly regarded)</w:t>
      </w:r>
    </w:p>
    <w:p w14:paraId="4EC8913C" w14:textId="07AB6245" w:rsidR="00055FDD" w:rsidRPr="0063151C" w:rsidRDefault="00065E96" w:rsidP="0063151C">
      <w:pPr>
        <w:pStyle w:val="ListParagraph"/>
        <w:numPr>
          <w:ilvl w:val="0"/>
          <w:numId w:val="41"/>
        </w:numPr>
        <w:spacing w:line="259" w:lineRule="auto"/>
        <w:ind w:left="720"/>
      </w:pPr>
      <w:r>
        <w:t>Proven commitment to continuous quality improvement and evidence-informed practice</w:t>
      </w:r>
      <w:bookmarkEnd w:id="0"/>
      <w:bookmarkEnd w:id="1"/>
    </w:p>
    <w:p w14:paraId="4F8D7B7A" w14:textId="1BE0BD88" w:rsidR="00D16BB4" w:rsidRPr="00AE38F9" w:rsidRDefault="00055FDD" w:rsidP="00AE38F9">
      <w:pPr>
        <w:pStyle w:val="Heading1"/>
      </w:pPr>
      <w:r w:rsidRPr="003512D9">
        <w:t>Qualifications and Experience</w:t>
      </w:r>
    </w:p>
    <w:p w14:paraId="6C5E54FB" w14:textId="44DADF10" w:rsidR="00483C14" w:rsidRPr="003B2DAE" w:rsidRDefault="00306C5C" w:rsidP="003B2DAE">
      <w:pPr>
        <w:tabs>
          <w:tab w:val="left" w:pos="1716"/>
        </w:tabs>
        <w:rPr>
          <w:b/>
          <w:szCs w:val="24"/>
        </w:rPr>
      </w:pPr>
      <w:r w:rsidRPr="003B2DAE">
        <w:rPr>
          <w:b/>
          <w:szCs w:val="24"/>
        </w:rPr>
        <w:t>Qualifications</w:t>
      </w:r>
      <w:r w:rsidR="00C43EA6" w:rsidRPr="003B2DAE">
        <w:rPr>
          <w:b/>
          <w:szCs w:val="24"/>
        </w:rPr>
        <w:t>/ Certificates</w:t>
      </w:r>
      <w:r w:rsidR="003B2DAE" w:rsidRPr="003B2DAE">
        <w:rPr>
          <w:b/>
          <w:szCs w:val="24"/>
        </w:rPr>
        <w:t>:</w:t>
      </w:r>
    </w:p>
    <w:p w14:paraId="649368B8" w14:textId="77777777" w:rsidR="003B2DAE" w:rsidRDefault="003B2DAE" w:rsidP="003B2DAE">
      <w:pPr>
        <w:numPr>
          <w:ilvl w:val="0"/>
          <w:numId w:val="3"/>
        </w:numPr>
        <w:spacing w:after="0" w:line="240" w:lineRule="auto"/>
        <w:ind w:left="284" w:hanging="283"/>
        <w:jc w:val="both"/>
        <w:rPr>
          <w:rFonts w:cs="Arial"/>
          <w:szCs w:val="24"/>
        </w:rPr>
      </w:pPr>
      <w:r w:rsidRPr="00D16BB4">
        <w:rPr>
          <w:rFonts w:cs="Arial"/>
          <w:szCs w:val="24"/>
        </w:rPr>
        <w:t xml:space="preserve">List essential qualifications (including any </w:t>
      </w:r>
      <w:r>
        <w:rPr>
          <w:rFonts w:cs="Arial"/>
          <w:szCs w:val="24"/>
        </w:rPr>
        <w:t xml:space="preserve">qualifications including </w:t>
      </w:r>
      <w:r w:rsidRPr="00D16BB4">
        <w:rPr>
          <w:rFonts w:cs="Arial"/>
          <w:szCs w:val="24"/>
        </w:rPr>
        <w:t>certificates)</w:t>
      </w:r>
      <w:r>
        <w:rPr>
          <w:rFonts w:cs="Arial"/>
          <w:szCs w:val="24"/>
        </w:rPr>
        <w:t>.</w:t>
      </w:r>
    </w:p>
    <w:p w14:paraId="637C4A31" w14:textId="415724B5" w:rsidR="003512D9" w:rsidRPr="00AE38F9" w:rsidRDefault="00A52968" w:rsidP="00AE38F9">
      <w:pPr>
        <w:pStyle w:val="Heading1"/>
      </w:pPr>
      <w:r w:rsidRPr="003512D9">
        <w:t>Interpersonal</w:t>
      </w:r>
      <w:r w:rsidR="00055FDD" w:rsidRPr="003512D9">
        <w:t xml:space="preserve"> Skills</w:t>
      </w:r>
    </w:p>
    <w:p w14:paraId="0AC6D6F0" w14:textId="77777777" w:rsidR="00065E96" w:rsidRDefault="00065E96" w:rsidP="00065E96">
      <w:pPr>
        <w:pStyle w:val="ListParagraph"/>
        <w:numPr>
          <w:ilvl w:val="0"/>
          <w:numId w:val="42"/>
        </w:numPr>
        <w:spacing w:line="259" w:lineRule="auto"/>
        <w:ind w:left="360"/>
      </w:pPr>
      <w:r>
        <w:t>Excellent interpersonal and communication skills to facilitate clear communication with a diverse range of families, other professionals and team members</w:t>
      </w:r>
    </w:p>
    <w:p w14:paraId="09306080" w14:textId="77777777" w:rsidR="00065E96" w:rsidRDefault="00065E96" w:rsidP="00065E96">
      <w:pPr>
        <w:pStyle w:val="ListParagraph"/>
        <w:numPr>
          <w:ilvl w:val="0"/>
          <w:numId w:val="42"/>
        </w:numPr>
        <w:spacing w:line="259" w:lineRule="auto"/>
        <w:ind w:left="360"/>
      </w:pPr>
      <w:r>
        <w:t>Capacity to engage vulnerable families and address risk and disadvantage in collaboration with other professionals/organisations</w:t>
      </w:r>
    </w:p>
    <w:p w14:paraId="1FF2C187" w14:textId="77777777" w:rsidR="00065E96" w:rsidRDefault="00065E96" w:rsidP="00065E96">
      <w:pPr>
        <w:pStyle w:val="ListParagraph"/>
        <w:numPr>
          <w:ilvl w:val="0"/>
          <w:numId w:val="42"/>
        </w:numPr>
        <w:spacing w:line="259" w:lineRule="auto"/>
        <w:ind w:left="360"/>
      </w:pPr>
      <w:r>
        <w:t>Demonstrated highly developed time management and organisational skills</w:t>
      </w:r>
    </w:p>
    <w:p w14:paraId="3EF72645" w14:textId="77777777" w:rsidR="00065E96" w:rsidRDefault="00065E96" w:rsidP="00065E96">
      <w:pPr>
        <w:pStyle w:val="ListParagraph"/>
        <w:numPr>
          <w:ilvl w:val="0"/>
          <w:numId w:val="42"/>
        </w:numPr>
        <w:spacing w:line="259" w:lineRule="auto"/>
        <w:ind w:left="360"/>
      </w:pPr>
      <w:r>
        <w:t>Comprehensive written skills to ensure accurate recording of service delivered</w:t>
      </w:r>
    </w:p>
    <w:p w14:paraId="2A83F0D2" w14:textId="77777777" w:rsidR="00065E96" w:rsidRDefault="00065E96" w:rsidP="00065E96">
      <w:pPr>
        <w:pStyle w:val="ListParagraph"/>
        <w:numPr>
          <w:ilvl w:val="0"/>
          <w:numId w:val="42"/>
        </w:numPr>
        <w:spacing w:line="259" w:lineRule="auto"/>
        <w:ind w:left="360"/>
      </w:pPr>
      <w:r>
        <w:t>Ability handle and resolve crisis situations</w:t>
      </w:r>
    </w:p>
    <w:p w14:paraId="22BA7445" w14:textId="77777777" w:rsidR="00065E96" w:rsidRDefault="00065E96" w:rsidP="00065E96">
      <w:pPr>
        <w:pStyle w:val="ListParagraph"/>
        <w:numPr>
          <w:ilvl w:val="0"/>
          <w:numId w:val="42"/>
        </w:numPr>
        <w:spacing w:line="259" w:lineRule="auto"/>
        <w:ind w:left="360"/>
      </w:pPr>
      <w:r>
        <w:t>Capacity to self-reflect and communicate workplace support and development needs</w:t>
      </w:r>
    </w:p>
    <w:p w14:paraId="660B3595" w14:textId="77777777" w:rsidR="00065E96" w:rsidRDefault="00065E96" w:rsidP="00065E96">
      <w:pPr>
        <w:pStyle w:val="ListParagraph"/>
        <w:numPr>
          <w:ilvl w:val="0"/>
          <w:numId w:val="42"/>
        </w:numPr>
        <w:spacing w:line="259" w:lineRule="auto"/>
        <w:ind w:left="360"/>
      </w:pPr>
      <w:r>
        <w:t>Awareness of and attention to professional self-care</w:t>
      </w:r>
    </w:p>
    <w:p w14:paraId="57139003" w14:textId="77777777" w:rsidR="00065E96" w:rsidRDefault="00065E96" w:rsidP="00065E96">
      <w:pPr>
        <w:pStyle w:val="ListParagraph"/>
        <w:numPr>
          <w:ilvl w:val="0"/>
          <w:numId w:val="42"/>
        </w:numPr>
        <w:spacing w:line="259" w:lineRule="auto"/>
        <w:ind w:left="360"/>
      </w:pPr>
      <w:r>
        <w:t xml:space="preserve">Ability to work autonomously and in a team environment. </w:t>
      </w:r>
    </w:p>
    <w:p w14:paraId="78075950" w14:textId="77777777" w:rsidR="003B2DAE" w:rsidRPr="000D6B89" w:rsidRDefault="003B2DAE" w:rsidP="003B2DAE">
      <w:pPr>
        <w:pStyle w:val="Heading1"/>
        <w:rPr>
          <w:bCs/>
          <w:color w:val="auto"/>
          <w:sz w:val="24"/>
          <w:szCs w:val="24"/>
        </w:rPr>
      </w:pPr>
      <w:r w:rsidRPr="000D6B89">
        <w:rPr>
          <w:bCs/>
          <w:color w:val="auto"/>
          <w:sz w:val="24"/>
          <w:szCs w:val="24"/>
        </w:rPr>
        <w:t>Key Relationships:</w:t>
      </w:r>
    </w:p>
    <w:p w14:paraId="5619DB87" w14:textId="77777777" w:rsidR="00065E96" w:rsidRDefault="00065E96" w:rsidP="00065E96">
      <w:pPr>
        <w:pStyle w:val="ListParagraph"/>
        <w:numPr>
          <w:ilvl w:val="0"/>
          <w:numId w:val="43"/>
        </w:numPr>
        <w:spacing w:line="259" w:lineRule="auto"/>
      </w:pPr>
      <w:r w:rsidRPr="000C7732">
        <w:t>Maintain collaborative communication with senior MCH leadership to ensure timely escalation of clinical concerns and appropriate delegation of duties.</w:t>
      </w:r>
    </w:p>
    <w:p w14:paraId="39079C04" w14:textId="77777777" w:rsidR="00065E96" w:rsidRPr="008D262D" w:rsidRDefault="00065E96" w:rsidP="00065E96">
      <w:pPr>
        <w:pStyle w:val="ListParagraph"/>
        <w:numPr>
          <w:ilvl w:val="0"/>
          <w:numId w:val="43"/>
        </w:numPr>
        <w:spacing w:line="259" w:lineRule="auto"/>
        <w:rPr>
          <w:rFonts w:eastAsia="Times New Roman" w:cs="Arial"/>
          <w:bCs/>
          <w:szCs w:val="24"/>
        </w:rPr>
      </w:pPr>
      <w:r w:rsidRPr="003A3A70">
        <w:rPr>
          <w:rFonts w:eastAsia="Times New Roman" w:cs="Arial"/>
          <w:bCs/>
          <w:szCs w:val="24"/>
        </w:rPr>
        <w:t>Work in partnership with Health and Family Services staff to support integrated service delivery</w:t>
      </w:r>
    </w:p>
    <w:p w14:paraId="73F9145A" w14:textId="77777777" w:rsidR="00065E96" w:rsidRPr="008D262D" w:rsidRDefault="00065E96" w:rsidP="00065E96">
      <w:pPr>
        <w:pStyle w:val="ListParagraph"/>
        <w:numPr>
          <w:ilvl w:val="0"/>
          <w:numId w:val="43"/>
        </w:numPr>
        <w:spacing w:line="259" w:lineRule="auto"/>
        <w:rPr>
          <w:rFonts w:eastAsia="Times New Roman" w:cs="Arial"/>
          <w:bCs/>
          <w:szCs w:val="24"/>
        </w:rPr>
      </w:pPr>
      <w:r w:rsidRPr="003A3A70">
        <w:rPr>
          <w:rFonts w:eastAsia="Times New Roman" w:cs="Arial"/>
          <w:bCs/>
          <w:szCs w:val="24"/>
        </w:rPr>
        <w:t>Engage with relevant Council departments to ensure alignment with organisational objectives</w:t>
      </w:r>
    </w:p>
    <w:p w14:paraId="358EA4CD" w14:textId="77777777" w:rsidR="00065E96" w:rsidRPr="008D262D" w:rsidRDefault="00065E96" w:rsidP="00065E96">
      <w:pPr>
        <w:pStyle w:val="ListParagraph"/>
        <w:numPr>
          <w:ilvl w:val="0"/>
          <w:numId w:val="43"/>
        </w:numPr>
        <w:spacing w:line="259" w:lineRule="auto"/>
        <w:rPr>
          <w:rFonts w:eastAsia="Times New Roman" w:cs="Arial"/>
          <w:bCs/>
          <w:szCs w:val="24"/>
        </w:rPr>
      </w:pPr>
      <w:r w:rsidRPr="003A3A70">
        <w:rPr>
          <w:rFonts w:eastAsia="Times New Roman" w:cs="Arial"/>
          <w:bCs/>
          <w:szCs w:val="24"/>
        </w:rPr>
        <w:t>Liaise with State, Local, and Federal Government agencies as required</w:t>
      </w:r>
    </w:p>
    <w:p w14:paraId="3C5519B9" w14:textId="77777777" w:rsidR="00065E96" w:rsidRPr="003A3A70" w:rsidRDefault="00065E96" w:rsidP="00065E96">
      <w:pPr>
        <w:pStyle w:val="ListParagraph"/>
        <w:numPr>
          <w:ilvl w:val="0"/>
          <w:numId w:val="43"/>
        </w:numPr>
        <w:spacing w:line="259" w:lineRule="auto"/>
        <w:rPr>
          <w:rFonts w:eastAsia="Times New Roman" w:cs="Arial"/>
          <w:bCs/>
          <w:szCs w:val="24"/>
        </w:rPr>
      </w:pPr>
      <w:r w:rsidRPr="003A3A70">
        <w:rPr>
          <w:rFonts w:eastAsia="Times New Roman" w:cs="Arial"/>
          <w:bCs/>
          <w:szCs w:val="24"/>
        </w:rPr>
        <w:t>Build and maintain constructive relationships with external service providers to support client outcomes</w:t>
      </w:r>
    </w:p>
    <w:p w14:paraId="27C8B276" w14:textId="77777777" w:rsidR="00065E96" w:rsidRPr="008D262D" w:rsidRDefault="00065E96" w:rsidP="00065E96">
      <w:pPr>
        <w:pStyle w:val="ListParagraph"/>
        <w:numPr>
          <w:ilvl w:val="0"/>
          <w:numId w:val="43"/>
        </w:numPr>
        <w:spacing w:line="259" w:lineRule="auto"/>
        <w:rPr>
          <w:rFonts w:cs="Arial"/>
          <w:szCs w:val="24"/>
        </w:rPr>
      </w:pPr>
      <w:r w:rsidRPr="003A3A70">
        <w:rPr>
          <w:rFonts w:eastAsia="Times New Roman" w:cs="Arial"/>
          <w:bCs/>
          <w:szCs w:val="24"/>
        </w:rPr>
        <w:lastRenderedPageBreak/>
        <w:t xml:space="preserve">Foster professional connections with universities, training institutions, community groups, and </w:t>
      </w:r>
      <w:proofErr w:type="gramStart"/>
      <w:r w:rsidRPr="003A3A70">
        <w:rPr>
          <w:rFonts w:eastAsia="Times New Roman" w:cs="Arial"/>
          <w:bCs/>
          <w:szCs w:val="24"/>
        </w:rPr>
        <w:t>other</w:t>
      </w:r>
      <w:proofErr w:type="gramEnd"/>
      <w:r w:rsidRPr="003A3A70">
        <w:rPr>
          <w:rFonts w:eastAsia="Times New Roman" w:cs="Arial"/>
          <w:bCs/>
          <w:szCs w:val="24"/>
        </w:rPr>
        <w:t xml:space="preserve"> key </w:t>
      </w:r>
    </w:p>
    <w:p w14:paraId="2A730E42" w14:textId="68583DD3" w:rsidR="003B2DAE" w:rsidRPr="00055FDD" w:rsidRDefault="003B2DAE" w:rsidP="00065E96">
      <w:pPr>
        <w:spacing w:after="0" w:line="240" w:lineRule="auto"/>
        <w:jc w:val="both"/>
        <w:rPr>
          <w:rFonts w:cs="Arial"/>
          <w:color w:val="FF0000"/>
          <w:szCs w:val="24"/>
        </w:rPr>
      </w:pPr>
    </w:p>
    <w:p w14:paraId="08EBD44E" w14:textId="77777777" w:rsidR="003B2DAE" w:rsidRPr="003B2DAE" w:rsidRDefault="003B2DAE" w:rsidP="003B2DAE">
      <w:pPr>
        <w:spacing w:after="0" w:line="240" w:lineRule="auto"/>
        <w:jc w:val="both"/>
        <w:rPr>
          <w:rFonts w:cs="Arial"/>
          <w:color w:val="FF0000"/>
          <w:szCs w:val="24"/>
        </w:rPr>
      </w:pPr>
    </w:p>
    <w:p w14:paraId="0631B100" w14:textId="77777777" w:rsidR="003B2DAE" w:rsidRPr="008E0C61" w:rsidRDefault="003B2DAE" w:rsidP="003B2DAE">
      <w:pPr>
        <w:pStyle w:val="NoSpacing"/>
        <w:rPr>
          <w:b/>
          <w:color w:val="006666"/>
          <w:sz w:val="28"/>
          <w:szCs w:val="28"/>
        </w:rPr>
      </w:pPr>
      <w:r w:rsidRPr="008E0C61">
        <w:rPr>
          <w:b/>
          <w:color w:val="006666"/>
          <w:sz w:val="28"/>
          <w:szCs w:val="28"/>
        </w:rPr>
        <w:t xml:space="preserve">Management Skills </w:t>
      </w:r>
    </w:p>
    <w:p w14:paraId="03443F39" w14:textId="77777777" w:rsidR="00236F95" w:rsidRDefault="00236F95" w:rsidP="00236F95">
      <w:pPr>
        <w:pStyle w:val="ListParagraph"/>
        <w:numPr>
          <w:ilvl w:val="0"/>
          <w:numId w:val="44"/>
        </w:numPr>
        <w:spacing w:line="259" w:lineRule="auto"/>
        <w:ind w:left="360"/>
      </w:pPr>
      <w:r>
        <w:t>Ability to support and mentor students from appropriate disciplines</w:t>
      </w:r>
    </w:p>
    <w:p w14:paraId="6C3A272D" w14:textId="77777777" w:rsidR="00236F95" w:rsidRDefault="00236F95" w:rsidP="00236F95">
      <w:pPr>
        <w:pStyle w:val="ListParagraph"/>
        <w:numPr>
          <w:ilvl w:val="0"/>
          <w:numId w:val="44"/>
        </w:numPr>
        <w:spacing w:line="259" w:lineRule="auto"/>
        <w:ind w:left="360"/>
      </w:pPr>
      <w:r>
        <w:t>Ability to maintain data and statistics accurately</w:t>
      </w:r>
    </w:p>
    <w:p w14:paraId="0DFDCF68" w14:textId="77777777" w:rsidR="00236F95" w:rsidRDefault="00236F95" w:rsidP="00236F95">
      <w:pPr>
        <w:pStyle w:val="ListParagraph"/>
        <w:numPr>
          <w:ilvl w:val="0"/>
          <w:numId w:val="44"/>
        </w:numPr>
        <w:spacing w:line="259" w:lineRule="auto"/>
        <w:ind w:left="360"/>
      </w:pPr>
      <w:r>
        <w:t xml:space="preserve">The position requires skills in managing time, setting priorities, flexibility, planning and organising one’s own work and in appropriate circumstances that of other employees </w:t>
      </w:r>
      <w:proofErr w:type="gramStart"/>
      <w:r>
        <w:t>so as to</w:t>
      </w:r>
      <w:proofErr w:type="gramEnd"/>
      <w:r>
        <w:t xml:space="preserve"> achieve specific and set objectives in the most efficient way possible and within the resources available</w:t>
      </w:r>
    </w:p>
    <w:p w14:paraId="059014C0" w14:textId="77777777" w:rsidR="003B2DAE" w:rsidRDefault="003B2DAE" w:rsidP="003B2DAE">
      <w:pPr>
        <w:spacing w:after="0" w:line="240" w:lineRule="auto"/>
        <w:jc w:val="both"/>
        <w:rPr>
          <w:rFonts w:cs="Arial"/>
          <w:color w:val="FF0000"/>
          <w:szCs w:val="24"/>
        </w:rPr>
      </w:pPr>
    </w:p>
    <w:p w14:paraId="0378B43D" w14:textId="77777777" w:rsidR="003B2DAE" w:rsidRPr="008E0C61" w:rsidRDefault="003B2DAE" w:rsidP="003B2DAE">
      <w:pPr>
        <w:pStyle w:val="NoSpacing"/>
        <w:rPr>
          <w:b/>
          <w:color w:val="006666"/>
          <w:sz w:val="28"/>
          <w:szCs w:val="28"/>
        </w:rPr>
      </w:pPr>
      <w:r w:rsidRPr="008E0C61">
        <w:rPr>
          <w:b/>
          <w:color w:val="006666"/>
          <w:sz w:val="28"/>
          <w:szCs w:val="28"/>
        </w:rPr>
        <w:t>Application Requirements</w:t>
      </w:r>
    </w:p>
    <w:p w14:paraId="48A73B43" w14:textId="77777777" w:rsidR="003B2DAE" w:rsidRPr="000D6B89" w:rsidRDefault="003B2DAE" w:rsidP="003B2DAE">
      <w:pPr>
        <w:numPr>
          <w:ilvl w:val="0"/>
          <w:numId w:val="3"/>
        </w:numPr>
        <w:spacing w:after="0" w:line="240" w:lineRule="auto"/>
        <w:ind w:left="284" w:hanging="283"/>
        <w:jc w:val="both"/>
        <w:rPr>
          <w:rFonts w:cs="Arial"/>
          <w:szCs w:val="24"/>
        </w:rPr>
      </w:pPr>
      <w:r w:rsidRPr="000D6B89">
        <w:rPr>
          <w:rFonts w:cs="Arial"/>
          <w:szCs w:val="24"/>
        </w:rPr>
        <w:t xml:space="preserve">Satisfactory National (and International as applicable) Criminal History Check. </w:t>
      </w:r>
    </w:p>
    <w:p w14:paraId="52994E88" w14:textId="77777777" w:rsidR="003B2DAE" w:rsidRPr="000D6B89" w:rsidRDefault="003B2DAE" w:rsidP="003B2DAE">
      <w:pPr>
        <w:numPr>
          <w:ilvl w:val="0"/>
          <w:numId w:val="3"/>
        </w:numPr>
        <w:spacing w:after="0" w:line="240" w:lineRule="auto"/>
        <w:ind w:left="284" w:hanging="283"/>
        <w:jc w:val="both"/>
        <w:rPr>
          <w:rFonts w:cs="Arial"/>
          <w:szCs w:val="24"/>
        </w:rPr>
      </w:pPr>
      <w:r w:rsidRPr="000D6B89">
        <w:rPr>
          <w:rFonts w:cs="Arial"/>
          <w:szCs w:val="24"/>
        </w:rPr>
        <w:t>Working with Children Check.</w:t>
      </w:r>
    </w:p>
    <w:p w14:paraId="5E66A566" w14:textId="3C610712" w:rsidR="003B2DAE" w:rsidRPr="0063151C" w:rsidRDefault="003B2DAE" w:rsidP="003B2DAE">
      <w:pPr>
        <w:numPr>
          <w:ilvl w:val="0"/>
          <w:numId w:val="3"/>
        </w:numPr>
        <w:spacing w:after="0" w:line="240" w:lineRule="auto"/>
        <w:ind w:left="284" w:hanging="283"/>
        <w:jc w:val="both"/>
        <w:rPr>
          <w:rFonts w:cs="Arial"/>
          <w:szCs w:val="24"/>
        </w:rPr>
      </w:pPr>
      <w:r w:rsidRPr="000D6B89">
        <w:rPr>
          <w:rFonts w:cs="Arial"/>
          <w:szCs w:val="24"/>
        </w:rPr>
        <w:t>A valid Victorian driver’s licence.</w:t>
      </w:r>
      <w:r w:rsidRPr="00AD6DBD">
        <w:rPr>
          <w:rFonts w:cs="Arial"/>
          <w:color w:val="FF0000"/>
          <w:szCs w:val="24"/>
        </w:rPr>
        <w:t xml:space="preserve"> </w:t>
      </w:r>
    </w:p>
    <w:p w14:paraId="2B6573DA" w14:textId="77777777" w:rsidR="0063151C" w:rsidRDefault="0063151C" w:rsidP="0063151C">
      <w:pPr>
        <w:pStyle w:val="ListParagraph"/>
        <w:numPr>
          <w:ilvl w:val="0"/>
          <w:numId w:val="3"/>
        </w:numPr>
        <w:spacing w:line="259" w:lineRule="auto"/>
      </w:pPr>
      <w:r w:rsidRPr="003A3A70">
        <w:t>Shortlisted candidates may be required to attend a pre-employment medical assessment and/or psychometric testing.</w:t>
      </w:r>
    </w:p>
    <w:p w14:paraId="6E1A4597" w14:textId="77777777" w:rsidR="0063151C" w:rsidRDefault="0063151C" w:rsidP="0063151C">
      <w:pPr>
        <w:pStyle w:val="ListParagraph"/>
        <w:numPr>
          <w:ilvl w:val="0"/>
          <w:numId w:val="3"/>
        </w:numPr>
        <w:spacing w:line="259" w:lineRule="auto"/>
      </w:pPr>
      <w:r>
        <w:t>Successful applicants must be prepared to be located at any site within the City of Whitehorse.</w:t>
      </w:r>
    </w:p>
    <w:p w14:paraId="2027A158" w14:textId="6841DB8C" w:rsidR="0063151C" w:rsidRPr="0063151C" w:rsidRDefault="0063151C" w:rsidP="0063151C">
      <w:pPr>
        <w:pStyle w:val="ListParagraph"/>
        <w:numPr>
          <w:ilvl w:val="0"/>
          <w:numId w:val="3"/>
        </w:numPr>
        <w:spacing w:line="259" w:lineRule="auto"/>
      </w:pPr>
      <w:r>
        <w:t>This position has been identified as an “at risk” role which may have a potential occupational exposure to a vaccine preventable, communicable disease.  It is a requirement that the incumbent receives immunisation in accordance with the Council’s Staff Immunisation Program</w:t>
      </w:r>
    </w:p>
    <w:p w14:paraId="366C8855" w14:textId="77777777" w:rsidR="001163A9" w:rsidRDefault="001163A9" w:rsidP="001163A9">
      <w:pPr>
        <w:pStyle w:val="Heading1"/>
      </w:pPr>
      <w:r>
        <w:t>Key Selection Criteria</w:t>
      </w:r>
    </w:p>
    <w:p w14:paraId="083D2928" w14:textId="77777777" w:rsidR="001F2A55" w:rsidRDefault="003B2DAE" w:rsidP="001F2A55">
      <w:pPr>
        <w:pStyle w:val="ListParagraph"/>
        <w:spacing w:after="0"/>
        <w:ind w:left="360" w:right="-46"/>
        <w:rPr>
          <w:rFonts w:cs="Arial"/>
          <w:szCs w:val="24"/>
        </w:rPr>
      </w:pPr>
      <w:r w:rsidRPr="003B2DAE">
        <w:rPr>
          <w:b/>
          <w:bCs/>
          <w:szCs w:val="24"/>
        </w:rPr>
        <w:t>1.</w:t>
      </w:r>
      <w:r w:rsidR="001F2A55">
        <w:rPr>
          <w:b/>
          <w:bCs/>
          <w:szCs w:val="24"/>
        </w:rPr>
        <w:t xml:space="preserve">  </w:t>
      </w:r>
      <w:r w:rsidR="001F2A55">
        <w:rPr>
          <w:szCs w:val="24"/>
        </w:rPr>
        <w:t>Current registration as both and AHPRA registered nurse and registered midwife as a well as postgraduate qualifications in Child &amp; Family Health.</w:t>
      </w:r>
      <w:r w:rsidRPr="003B2DAE">
        <w:rPr>
          <w:b/>
          <w:bCs/>
          <w:szCs w:val="24"/>
        </w:rPr>
        <w:br/>
        <w:t>2.</w:t>
      </w:r>
      <w:r w:rsidR="001F2A55">
        <w:rPr>
          <w:b/>
          <w:bCs/>
          <w:szCs w:val="24"/>
        </w:rPr>
        <w:t xml:space="preserve"> </w:t>
      </w:r>
      <w:r w:rsidR="001F2A55">
        <w:rPr>
          <w:szCs w:val="24"/>
        </w:rPr>
        <w:t xml:space="preserve">Excellent </w:t>
      </w:r>
      <w:r w:rsidR="001F2A55" w:rsidRPr="00FC3B20">
        <w:rPr>
          <w:szCs w:val="24"/>
        </w:rPr>
        <w:t>interpersonal and communication skills to ensure clear communication with a diverse range of families, other professionals and team members</w:t>
      </w:r>
      <w:r w:rsidRPr="003B2DAE">
        <w:rPr>
          <w:b/>
          <w:bCs/>
          <w:szCs w:val="24"/>
        </w:rPr>
        <w:br/>
        <w:t>3.</w:t>
      </w:r>
      <w:r w:rsidR="001F2A55">
        <w:rPr>
          <w:b/>
          <w:bCs/>
          <w:szCs w:val="24"/>
        </w:rPr>
        <w:t xml:space="preserve"> </w:t>
      </w:r>
      <w:r w:rsidR="001F2A55">
        <w:rPr>
          <w:szCs w:val="24"/>
        </w:rPr>
        <w:t xml:space="preserve">Experience </w:t>
      </w:r>
      <w:r w:rsidR="001F2A55" w:rsidRPr="002F3D9C">
        <w:rPr>
          <w:rFonts w:cs="Arial"/>
          <w:szCs w:val="24"/>
        </w:rPr>
        <w:t xml:space="preserve">as a Maternal and Child Health Nurse and the ability </w:t>
      </w:r>
      <w:r w:rsidR="001F2A55">
        <w:rPr>
          <w:rFonts w:cs="Arial"/>
          <w:szCs w:val="24"/>
        </w:rPr>
        <w:t xml:space="preserve">to identify, </w:t>
      </w:r>
      <w:r w:rsidR="001F2A55" w:rsidRPr="002F3D9C">
        <w:rPr>
          <w:rFonts w:cs="Arial"/>
          <w:szCs w:val="24"/>
        </w:rPr>
        <w:t>respond to and refer families with complex risk factors</w:t>
      </w:r>
    </w:p>
    <w:p w14:paraId="30E484A6" w14:textId="235FA895" w:rsidR="001F2A55" w:rsidRDefault="003B2DAE" w:rsidP="001F2A55">
      <w:pPr>
        <w:pStyle w:val="ListParagraph"/>
        <w:spacing w:after="0"/>
        <w:ind w:left="360" w:right="-46"/>
        <w:rPr>
          <w:szCs w:val="24"/>
        </w:rPr>
      </w:pPr>
      <w:r w:rsidRPr="001F2A55">
        <w:rPr>
          <w:b/>
          <w:bCs/>
          <w:szCs w:val="24"/>
        </w:rPr>
        <w:t>4.</w:t>
      </w:r>
      <w:r w:rsidR="001F2A55" w:rsidRPr="001F2A55">
        <w:rPr>
          <w:b/>
          <w:bCs/>
          <w:szCs w:val="24"/>
        </w:rPr>
        <w:t xml:space="preserve"> </w:t>
      </w:r>
      <w:r w:rsidR="001F2A55" w:rsidRPr="001F2A55">
        <w:rPr>
          <w:szCs w:val="24"/>
        </w:rPr>
        <w:t xml:space="preserve">Demonstrated </w:t>
      </w:r>
      <w:r w:rsidR="001F2A55" w:rsidRPr="001F2A55">
        <w:rPr>
          <w:rFonts w:cs="Arial"/>
          <w:szCs w:val="24"/>
        </w:rPr>
        <w:t>highly developed organisational skills and the ability to maintain accurate and timely records in accordance with the Maternal and Child Health Resource Guide and applicable legislative requirements</w:t>
      </w:r>
      <w:r w:rsidRPr="001F2A55">
        <w:rPr>
          <w:b/>
          <w:bCs/>
          <w:szCs w:val="24"/>
        </w:rPr>
        <w:br/>
        <w:t>5</w:t>
      </w:r>
      <w:r w:rsidR="001F2A55" w:rsidRPr="001F2A55">
        <w:rPr>
          <w:rFonts w:cs="Arial"/>
          <w:szCs w:val="24"/>
        </w:rPr>
        <w:t>.</w:t>
      </w:r>
      <w:r w:rsidR="001F2A55">
        <w:rPr>
          <w:rFonts w:cs="Arial"/>
          <w:szCs w:val="24"/>
        </w:rPr>
        <w:t xml:space="preserve"> </w:t>
      </w:r>
      <w:r w:rsidR="001F2A55" w:rsidRPr="001F2A55">
        <w:rPr>
          <w:szCs w:val="24"/>
        </w:rPr>
        <w:t>Ability to provide health promotion education and support to families, utilising a family-led model of care</w:t>
      </w:r>
    </w:p>
    <w:p w14:paraId="7FC207C3" w14:textId="77777777" w:rsidR="001F2A55" w:rsidRPr="001F2A55" w:rsidRDefault="001F2A55" w:rsidP="001F2A55">
      <w:pPr>
        <w:pStyle w:val="ListParagraph"/>
        <w:spacing w:after="0"/>
        <w:ind w:left="360" w:right="-46"/>
        <w:rPr>
          <w:rFonts w:cs="Arial"/>
          <w:szCs w:val="24"/>
        </w:rPr>
      </w:pPr>
    </w:p>
    <w:p w14:paraId="4596084A" w14:textId="77777777" w:rsidR="003B2DAE" w:rsidRPr="00AD6DBD" w:rsidRDefault="003B2DAE" w:rsidP="001163A9">
      <w:pPr>
        <w:tabs>
          <w:tab w:val="left" w:pos="1716"/>
        </w:tabs>
        <w:rPr>
          <w:color w:val="FF0000"/>
          <w:szCs w:val="24"/>
        </w:rPr>
      </w:pPr>
    </w:p>
    <w:p w14:paraId="551995BB" w14:textId="00E4E164" w:rsidR="002D5E82" w:rsidRPr="001163A9" w:rsidRDefault="00A526C3" w:rsidP="001163A9">
      <w:pPr>
        <w:pStyle w:val="Heading1"/>
      </w:pPr>
      <w:r>
        <w:lastRenderedPageBreak/>
        <w:t>Physical Requirements</w:t>
      </w:r>
    </w:p>
    <w:p w14:paraId="51921D3F" w14:textId="77777777" w:rsidR="00A52968" w:rsidRDefault="00A52968" w:rsidP="00A52968">
      <w:pPr>
        <w:pStyle w:val="Title"/>
        <w:spacing w:line="240" w:lineRule="auto"/>
        <w:jc w:val="left"/>
        <w:rPr>
          <w:rFonts w:ascii="Calibri" w:hAnsi="Calibri" w:cs="Arial"/>
          <w:bCs/>
          <w:sz w:val="22"/>
          <w:szCs w:val="22"/>
        </w:rPr>
      </w:pPr>
    </w:p>
    <w:tbl>
      <w:tblPr>
        <w:tblW w:w="9442" w:type="dxa"/>
        <w:tblInd w:w="1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15"/>
        <w:gridCol w:w="2688"/>
        <w:gridCol w:w="2105"/>
        <w:gridCol w:w="1534"/>
      </w:tblGrid>
      <w:tr w:rsidR="001D3849" w:rsidRPr="001D3849" w14:paraId="6F7F3B46" w14:textId="77777777" w:rsidTr="00AE38F9">
        <w:trPr>
          <w:trHeight w:val="1065"/>
        </w:trPr>
        <w:tc>
          <w:tcPr>
            <w:tcW w:w="3115" w:type="dxa"/>
            <w:shd w:val="clear" w:color="auto" w:fill="2D837C"/>
          </w:tcPr>
          <w:p w14:paraId="56B67370" w14:textId="77777777" w:rsidR="001D3849" w:rsidRPr="00AE38F9" w:rsidRDefault="001D3849" w:rsidP="001D3849">
            <w:pPr>
              <w:widowControl w:val="0"/>
              <w:autoSpaceDE w:val="0"/>
              <w:autoSpaceDN w:val="0"/>
              <w:spacing w:after="0" w:line="227" w:lineRule="exact"/>
              <w:ind w:left="107"/>
              <w:rPr>
                <w:rFonts w:eastAsia="Arial" w:cs="Arial"/>
                <w:b/>
                <w:color w:val="FFFFFF" w:themeColor="background1"/>
                <w:sz w:val="20"/>
                <w:lang w:val="en-US"/>
              </w:rPr>
            </w:pPr>
            <w:r w:rsidRPr="00AE38F9">
              <w:rPr>
                <w:rFonts w:eastAsia="Arial" w:cs="Arial"/>
                <w:b/>
                <w:color w:val="FFFFFF" w:themeColor="background1"/>
                <w:sz w:val="20"/>
                <w:lang w:val="en-US"/>
              </w:rPr>
              <w:t>Physical</w:t>
            </w:r>
            <w:r w:rsidRPr="00AE38F9">
              <w:rPr>
                <w:rFonts w:eastAsia="Arial" w:cs="Arial"/>
                <w:b/>
                <w:color w:val="FFFFFF" w:themeColor="background1"/>
                <w:spacing w:val="-11"/>
                <w:sz w:val="20"/>
                <w:lang w:val="en-US"/>
              </w:rPr>
              <w:t xml:space="preserve"> </w:t>
            </w:r>
            <w:r w:rsidRPr="00AE38F9">
              <w:rPr>
                <w:rFonts w:eastAsia="Arial" w:cs="Arial"/>
                <w:b/>
                <w:color w:val="FFFFFF" w:themeColor="background1"/>
                <w:sz w:val="20"/>
                <w:lang w:val="en-US"/>
              </w:rPr>
              <w:t>Functional</w:t>
            </w:r>
            <w:r w:rsidRPr="00AE38F9">
              <w:rPr>
                <w:rFonts w:eastAsia="Arial" w:cs="Arial"/>
                <w:b/>
                <w:color w:val="FFFFFF" w:themeColor="background1"/>
                <w:spacing w:val="-11"/>
                <w:sz w:val="20"/>
                <w:lang w:val="en-US"/>
              </w:rPr>
              <w:t xml:space="preserve"> </w:t>
            </w:r>
            <w:r w:rsidRPr="00AE38F9">
              <w:rPr>
                <w:rFonts w:eastAsia="Arial" w:cs="Arial"/>
                <w:b/>
                <w:color w:val="FFFFFF" w:themeColor="background1"/>
                <w:spacing w:val="-2"/>
                <w:sz w:val="20"/>
                <w:lang w:val="en-US"/>
              </w:rPr>
              <w:t>Demand</w:t>
            </w:r>
          </w:p>
        </w:tc>
        <w:tc>
          <w:tcPr>
            <w:tcW w:w="2688" w:type="dxa"/>
            <w:shd w:val="clear" w:color="auto" w:fill="2D837C"/>
          </w:tcPr>
          <w:p w14:paraId="30777E35" w14:textId="203EEB9D" w:rsidR="001D3849" w:rsidRPr="00AE38F9" w:rsidRDefault="00020B98" w:rsidP="00637D58">
            <w:pPr>
              <w:spacing w:after="0" w:line="235" w:lineRule="auto"/>
              <w:ind w:left="108" w:right="25"/>
              <w:rPr>
                <w:rFonts w:eastAsia="Arial" w:cs="Arial"/>
                <w:b/>
                <w:color w:val="FFFFFF" w:themeColor="background1"/>
                <w:sz w:val="20"/>
                <w:lang w:val="en-US"/>
              </w:rPr>
            </w:pPr>
            <w:r w:rsidRPr="00637D58">
              <w:rPr>
                <w:b/>
                <w:color w:val="FFFFFF" w:themeColor="background1"/>
                <w:sz w:val="20"/>
                <w:szCs w:val="20"/>
                <w:lang w:val="en-US"/>
              </w:rPr>
              <w:t>Physical</w:t>
            </w:r>
            <w:r w:rsidRPr="00637D58">
              <w:rPr>
                <w:b/>
                <w:color w:val="FFFFFF" w:themeColor="background1"/>
                <w:spacing w:val="-14"/>
                <w:sz w:val="20"/>
                <w:szCs w:val="20"/>
                <w:lang w:val="en-US"/>
              </w:rPr>
              <w:t xml:space="preserve"> </w:t>
            </w:r>
            <w:r w:rsidRPr="00637D58">
              <w:rPr>
                <w:b/>
                <w:color w:val="FFFFFF" w:themeColor="background1"/>
                <w:sz w:val="20"/>
                <w:szCs w:val="20"/>
                <w:lang w:val="en-US"/>
              </w:rPr>
              <w:t>Tasks</w:t>
            </w:r>
            <w:r w:rsidR="00637D58">
              <w:rPr>
                <w:b/>
                <w:bCs/>
                <w:color w:val="FFFFFF" w:themeColor="background1"/>
                <w:spacing w:val="-14"/>
                <w:sz w:val="20"/>
                <w:szCs w:val="20"/>
                <w:lang w:val="en-US"/>
              </w:rPr>
              <w:t xml:space="preserve"> </w:t>
            </w:r>
            <w:r w:rsidR="00637D58">
              <w:rPr>
                <w:b/>
                <w:bCs/>
                <w:color w:val="FFFFFF" w:themeColor="background1"/>
                <w:sz w:val="20"/>
                <w:szCs w:val="20"/>
                <w:lang w:val="en-US"/>
              </w:rPr>
              <w:t xml:space="preserve">for the </w:t>
            </w:r>
            <w:r w:rsidR="00637D58">
              <w:rPr>
                <w:b/>
                <w:bCs/>
                <w:color w:val="FFFFFF" w:themeColor="background1"/>
                <w:spacing w:val="-4"/>
                <w:sz w:val="20"/>
                <w:szCs w:val="20"/>
                <w:lang w:val="en-US"/>
              </w:rPr>
              <w:t>Role</w:t>
            </w:r>
          </w:p>
        </w:tc>
        <w:tc>
          <w:tcPr>
            <w:tcW w:w="2105" w:type="dxa"/>
            <w:shd w:val="clear" w:color="auto" w:fill="2D837C"/>
          </w:tcPr>
          <w:p w14:paraId="73318E05" w14:textId="77777777" w:rsidR="001D3849" w:rsidRPr="00AE38F9" w:rsidRDefault="001D3849" w:rsidP="001D3849">
            <w:pPr>
              <w:widowControl w:val="0"/>
              <w:autoSpaceDE w:val="0"/>
              <w:autoSpaceDN w:val="0"/>
              <w:spacing w:after="0" w:line="240" w:lineRule="auto"/>
              <w:ind w:left="107"/>
              <w:rPr>
                <w:rFonts w:eastAsia="Arial" w:cs="Arial"/>
                <w:b/>
                <w:color w:val="FFFFFF" w:themeColor="background1"/>
                <w:sz w:val="20"/>
                <w:lang w:val="en-US"/>
              </w:rPr>
            </w:pPr>
            <w:r w:rsidRPr="00AE38F9">
              <w:rPr>
                <w:rFonts w:eastAsia="Arial" w:cs="Arial"/>
                <w:b/>
                <w:color w:val="FFFFFF" w:themeColor="background1"/>
                <w:spacing w:val="-2"/>
                <w:sz w:val="20"/>
                <w:lang w:val="en-US"/>
              </w:rPr>
              <w:t xml:space="preserve">Frequency/Duration </w:t>
            </w:r>
            <w:r w:rsidRPr="00AE38F9">
              <w:rPr>
                <w:rFonts w:eastAsia="Arial" w:cs="Arial"/>
                <w:b/>
                <w:color w:val="FFFFFF" w:themeColor="background1"/>
                <w:sz w:val="20"/>
                <w:lang w:val="en-US"/>
              </w:rPr>
              <w:t>of performance of task per day</w:t>
            </w:r>
          </w:p>
        </w:tc>
        <w:tc>
          <w:tcPr>
            <w:tcW w:w="1534" w:type="dxa"/>
            <w:shd w:val="clear" w:color="auto" w:fill="2D837C"/>
          </w:tcPr>
          <w:p w14:paraId="4F223CB1" w14:textId="77777777" w:rsidR="001D3849" w:rsidRPr="00AE38F9" w:rsidRDefault="001D3849" w:rsidP="003B2DAE">
            <w:pPr>
              <w:widowControl w:val="0"/>
              <w:autoSpaceDE w:val="0"/>
              <w:autoSpaceDN w:val="0"/>
              <w:spacing w:after="0" w:line="240" w:lineRule="auto"/>
              <w:ind w:left="107"/>
              <w:rPr>
                <w:rFonts w:eastAsia="Arial" w:cs="Arial"/>
                <w:i/>
                <w:color w:val="FFFFFF" w:themeColor="background1"/>
                <w:sz w:val="20"/>
                <w:lang w:val="en-US"/>
              </w:rPr>
            </w:pPr>
            <w:r w:rsidRPr="003B2DAE">
              <w:rPr>
                <w:rFonts w:eastAsia="Arial" w:cs="Arial"/>
                <w:b/>
                <w:color w:val="FFFFFF" w:themeColor="background1"/>
                <w:sz w:val="20"/>
                <w:lang w:val="en-US"/>
              </w:rPr>
              <w:t>Comments</w:t>
            </w:r>
          </w:p>
        </w:tc>
      </w:tr>
      <w:tr w:rsidR="001D3849" w:rsidRPr="001D3849" w14:paraId="237B872B" w14:textId="77777777" w:rsidTr="001D3849">
        <w:trPr>
          <w:trHeight w:val="1024"/>
        </w:trPr>
        <w:tc>
          <w:tcPr>
            <w:tcW w:w="3115" w:type="dxa"/>
          </w:tcPr>
          <w:p w14:paraId="7F11D89F"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Kneeling/Squatting</w:t>
            </w:r>
          </w:p>
          <w:p w14:paraId="6AB0570D" w14:textId="77777777" w:rsidR="001D3849" w:rsidRPr="001D3849" w:rsidRDefault="001D3849" w:rsidP="00AE38F9">
            <w:pPr>
              <w:widowControl w:val="0"/>
              <w:autoSpaceDE w:val="0"/>
              <w:autoSpaceDN w:val="0"/>
              <w:spacing w:before="3" w:after="0" w:line="240" w:lineRule="auto"/>
              <w:ind w:left="107" w:right="99"/>
              <w:rPr>
                <w:rFonts w:eastAsia="Arial" w:cs="Arial"/>
                <w:sz w:val="20"/>
                <w:lang w:val="en-US"/>
              </w:rPr>
            </w:pPr>
            <w:r w:rsidRPr="001D3849">
              <w:rPr>
                <w:rFonts w:eastAsia="Arial" w:cs="Arial"/>
                <w:sz w:val="20"/>
                <w:lang w:val="en-US"/>
              </w:rPr>
              <w:t xml:space="preserve">Tasks involve flexion/bending at the knees, ankle, and waist </w:t>
            </w:r>
            <w:proofErr w:type="gramStart"/>
            <w:r w:rsidRPr="001D3849">
              <w:rPr>
                <w:rFonts w:eastAsia="Arial" w:cs="Arial"/>
                <w:sz w:val="20"/>
                <w:lang w:val="en-US"/>
              </w:rPr>
              <w:t>in order to</w:t>
            </w:r>
            <w:proofErr w:type="gramEnd"/>
            <w:r w:rsidRPr="001D3849">
              <w:rPr>
                <w:rFonts w:eastAsia="Arial" w:cs="Arial"/>
                <w:sz w:val="20"/>
                <w:lang w:val="en-US"/>
              </w:rPr>
              <w:t xml:space="preserve"> work at low levels.</w:t>
            </w:r>
          </w:p>
        </w:tc>
        <w:tc>
          <w:tcPr>
            <w:tcW w:w="2688" w:type="dxa"/>
          </w:tcPr>
          <w:p w14:paraId="0A088157" w14:textId="302689CB" w:rsidR="001D3849" w:rsidRPr="001D3849" w:rsidRDefault="00020B98" w:rsidP="00637B3D">
            <w:pPr>
              <w:spacing w:after="0"/>
              <w:rPr>
                <w:rFonts w:ascii="Times New Roman" w:eastAsia="Arial" w:cs="Arial"/>
                <w:sz w:val="20"/>
                <w:lang w:val="en-US"/>
              </w:rPr>
            </w:pPr>
            <w:r>
              <w:rPr>
                <w:rFonts w:cs="Arial"/>
                <w:sz w:val="20"/>
              </w:rPr>
              <w:t xml:space="preserve"> </w:t>
            </w:r>
            <w:r w:rsidR="00637B3D">
              <w:rPr>
                <w:sz w:val="20"/>
                <w:szCs w:val="20"/>
              </w:rPr>
              <w:t>Helping</w:t>
            </w:r>
            <w:r w:rsidRPr="00637B3D">
              <w:rPr>
                <w:sz w:val="20"/>
                <w:szCs w:val="20"/>
              </w:rPr>
              <w:t xml:space="preserve"> with floor-based developmental assessments or </w:t>
            </w:r>
            <w:r w:rsidR="00637B3D">
              <w:rPr>
                <w:sz w:val="20"/>
                <w:szCs w:val="20"/>
              </w:rPr>
              <w:t>engaging</w:t>
            </w:r>
            <w:r w:rsidRPr="00637B3D">
              <w:rPr>
                <w:sz w:val="20"/>
                <w:szCs w:val="20"/>
              </w:rPr>
              <w:t xml:space="preserve"> children </w:t>
            </w:r>
            <w:r w:rsidR="00637B3D">
              <w:rPr>
                <w:sz w:val="20"/>
                <w:szCs w:val="20"/>
              </w:rPr>
              <w:t xml:space="preserve">in play </w:t>
            </w:r>
            <w:r w:rsidRPr="00637B3D">
              <w:rPr>
                <w:sz w:val="20"/>
                <w:szCs w:val="20"/>
              </w:rPr>
              <w:t>during visits</w:t>
            </w:r>
          </w:p>
        </w:tc>
        <w:tc>
          <w:tcPr>
            <w:tcW w:w="2105" w:type="dxa"/>
          </w:tcPr>
          <w:p w14:paraId="0356A480" w14:textId="70AFF4EF" w:rsidR="001D3849" w:rsidRPr="001D3849" w:rsidRDefault="001F2A55" w:rsidP="00AE38F9">
            <w:pPr>
              <w:widowControl w:val="0"/>
              <w:autoSpaceDE w:val="0"/>
              <w:autoSpaceDN w:val="0"/>
              <w:spacing w:before="4" w:after="0" w:line="240" w:lineRule="auto"/>
              <w:ind w:left="107"/>
              <w:rPr>
                <w:rFonts w:eastAsia="Arial" w:cs="Arial"/>
                <w:sz w:val="20"/>
                <w:lang w:val="en-US"/>
              </w:rPr>
            </w:pPr>
            <w:r>
              <w:rPr>
                <w:rFonts w:eastAsia="Arial" w:cs="Arial"/>
                <w:spacing w:val="-2"/>
                <w:sz w:val="20"/>
                <w:lang w:val="en-US"/>
              </w:rPr>
              <w:t>Intermittent throughout the shift</w:t>
            </w:r>
          </w:p>
        </w:tc>
        <w:tc>
          <w:tcPr>
            <w:tcW w:w="1534" w:type="dxa"/>
          </w:tcPr>
          <w:p w14:paraId="2DF17753"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7041299A" w14:textId="77777777" w:rsidTr="001D3849">
        <w:trPr>
          <w:trHeight w:val="981"/>
        </w:trPr>
        <w:tc>
          <w:tcPr>
            <w:tcW w:w="3115" w:type="dxa"/>
          </w:tcPr>
          <w:p w14:paraId="54FD3232"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z w:val="20"/>
                <w:lang w:val="en-US"/>
              </w:rPr>
              <w:t>Hand/Arm</w:t>
            </w:r>
            <w:r w:rsidRPr="001D3849">
              <w:rPr>
                <w:rFonts w:eastAsia="Arial" w:cs="Arial"/>
                <w:b/>
                <w:spacing w:val="-13"/>
                <w:sz w:val="20"/>
                <w:lang w:val="en-US"/>
              </w:rPr>
              <w:t xml:space="preserve"> </w:t>
            </w:r>
            <w:r w:rsidRPr="001D3849">
              <w:rPr>
                <w:rFonts w:eastAsia="Arial" w:cs="Arial"/>
                <w:b/>
                <w:spacing w:val="-2"/>
                <w:sz w:val="20"/>
                <w:lang w:val="en-US"/>
              </w:rPr>
              <w:t>Movement</w:t>
            </w:r>
          </w:p>
          <w:p w14:paraId="107B7D23" w14:textId="77777777" w:rsidR="001D3849" w:rsidRPr="001D3849" w:rsidRDefault="001D3849" w:rsidP="00AE38F9">
            <w:pPr>
              <w:widowControl w:val="0"/>
              <w:autoSpaceDE w:val="0"/>
              <w:autoSpaceDN w:val="0"/>
              <w:spacing w:before="3" w:after="0" w:line="240" w:lineRule="auto"/>
              <w:ind w:left="107"/>
              <w:rPr>
                <w:rFonts w:eastAsia="Arial" w:cs="Arial"/>
                <w:sz w:val="20"/>
                <w:lang w:val="en-US"/>
              </w:rPr>
            </w:pPr>
            <w:r w:rsidRPr="001D3849">
              <w:rPr>
                <w:rFonts w:eastAsia="Arial" w:cs="Arial"/>
                <w:sz w:val="20"/>
                <w:lang w:val="en-US"/>
              </w:rPr>
              <w:t>Tasks</w:t>
            </w:r>
            <w:r w:rsidRPr="001D3849">
              <w:rPr>
                <w:rFonts w:eastAsia="Arial" w:cs="Arial"/>
                <w:spacing w:val="-5"/>
                <w:sz w:val="20"/>
                <w:lang w:val="en-US"/>
              </w:rPr>
              <w:t xml:space="preserve"> </w:t>
            </w:r>
            <w:r w:rsidRPr="001D3849">
              <w:rPr>
                <w:rFonts w:eastAsia="Arial" w:cs="Arial"/>
                <w:sz w:val="20"/>
                <w:lang w:val="en-US"/>
              </w:rPr>
              <w:t>involve</w:t>
            </w:r>
            <w:r w:rsidRPr="001D3849">
              <w:rPr>
                <w:rFonts w:eastAsia="Arial" w:cs="Arial"/>
                <w:spacing w:val="-6"/>
                <w:sz w:val="20"/>
                <w:lang w:val="en-US"/>
              </w:rPr>
              <w:t xml:space="preserve"> </w:t>
            </w:r>
            <w:r w:rsidRPr="001D3849">
              <w:rPr>
                <w:rFonts w:eastAsia="Arial" w:cs="Arial"/>
                <w:sz w:val="20"/>
                <w:lang w:val="en-US"/>
              </w:rPr>
              <w:t>use</w:t>
            </w:r>
            <w:r w:rsidRPr="001D3849">
              <w:rPr>
                <w:rFonts w:eastAsia="Arial" w:cs="Arial"/>
                <w:spacing w:val="-2"/>
                <w:sz w:val="20"/>
                <w:lang w:val="en-US"/>
              </w:rPr>
              <w:t xml:space="preserve"> </w:t>
            </w:r>
            <w:r w:rsidRPr="001D3849">
              <w:rPr>
                <w:rFonts w:eastAsia="Arial" w:cs="Arial"/>
                <w:sz w:val="20"/>
                <w:lang w:val="en-US"/>
              </w:rPr>
              <w:t>of</w:t>
            </w:r>
            <w:r w:rsidRPr="001D3849">
              <w:rPr>
                <w:rFonts w:eastAsia="Arial" w:cs="Arial"/>
                <w:spacing w:val="-3"/>
                <w:sz w:val="20"/>
                <w:lang w:val="en-US"/>
              </w:rPr>
              <w:t xml:space="preserve"> </w:t>
            </w:r>
            <w:r w:rsidRPr="001D3849">
              <w:rPr>
                <w:rFonts w:eastAsia="Arial" w:cs="Arial"/>
                <w:spacing w:val="-2"/>
                <w:sz w:val="20"/>
                <w:lang w:val="en-US"/>
              </w:rPr>
              <w:t>hand/arms</w:t>
            </w:r>
          </w:p>
        </w:tc>
        <w:tc>
          <w:tcPr>
            <w:tcW w:w="2688" w:type="dxa"/>
          </w:tcPr>
          <w:p w14:paraId="6C7C5A70" w14:textId="41D366B3" w:rsidR="001D3849" w:rsidRPr="001D3849" w:rsidRDefault="001D3849" w:rsidP="001F2A55">
            <w:pPr>
              <w:widowControl w:val="0"/>
              <w:autoSpaceDE w:val="0"/>
              <w:autoSpaceDN w:val="0"/>
              <w:spacing w:before="4" w:after="0" w:line="240" w:lineRule="auto"/>
              <w:ind w:left="108"/>
              <w:rPr>
                <w:rFonts w:eastAsia="Arial" w:cs="Arial"/>
                <w:sz w:val="20"/>
                <w:lang w:val="en-US"/>
              </w:rPr>
            </w:pPr>
            <w:r w:rsidRPr="001D3849">
              <w:rPr>
                <w:rFonts w:eastAsia="Arial" w:cs="Arial"/>
                <w:sz w:val="20"/>
                <w:lang w:val="en-US"/>
              </w:rPr>
              <w:t>Computer</w:t>
            </w:r>
            <w:r w:rsidRPr="001D3849">
              <w:rPr>
                <w:rFonts w:eastAsia="Arial" w:cs="Arial"/>
                <w:spacing w:val="-9"/>
                <w:sz w:val="20"/>
                <w:lang w:val="en-US"/>
              </w:rPr>
              <w:t xml:space="preserve"> </w:t>
            </w:r>
            <w:r w:rsidRPr="001D3849">
              <w:rPr>
                <w:rFonts w:eastAsia="Arial" w:cs="Arial"/>
                <w:spacing w:val="-5"/>
                <w:sz w:val="20"/>
                <w:lang w:val="en-US"/>
              </w:rPr>
              <w:t>use</w:t>
            </w:r>
            <w:r w:rsidR="001F2A55">
              <w:rPr>
                <w:rFonts w:eastAsia="Arial" w:cs="Arial"/>
                <w:spacing w:val="-5"/>
                <w:sz w:val="20"/>
                <w:lang w:val="en-US"/>
              </w:rPr>
              <w:t xml:space="preserve"> and </w:t>
            </w:r>
            <w:r w:rsidR="001F2A55">
              <w:rPr>
                <w:rFonts w:cs="Arial"/>
                <w:sz w:val="20"/>
              </w:rPr>
              <w:t>c</w:t>
            </w:r>
            <w:r w:rsidR="001F2A55" w:rsidRPr="002A69A2">
              <w:rPr>
                <w:rFonts w:cs="Arial"/>
                <w:sz w:val="20"/>
              </w:rPr>
              <w:t>ompleting physical assessments, measuring infants, writing notes</w:t>
            </w:r>
          </w:p>
        </w:tc>
        <w:tc>
          <w:tcPr>
            <w:tcW w:w="2105" w:type="dxa"/>
          </w:tcPr>
          <w:p w14:paraId="79A679C3" w14:textId="6931B651" w:rsidR="001D3849" w:rsidRPr="001D3849" w:rsidRDefault="001F2A55" w:rsidP="00AE38F9">
            <w:pPr>
              <w:widowControl w:val="0"/>
              <w:autoSpaceDE w:val="0"/>
              <w:autoSpaceDN w:val="0"/>
              <w:spacing w:after="0" w:line="229" w:lineRule="exact"/>
              <w:ind w:left="107"/>
              <w:rPr>
                <w:rFonts w:eastAsia="Arial" w:cs="Arial"/>
                <w:sz w:val="20"/>
                <w:lang w:val="en-US"/>
              </w:rPr>
            </w:pPr>
            <w:r>
              <w:rPr>
                <w:rFonts w:eastAsia="Arial" w:cs="Arial"/>
                <w:spacing w:val="-2"/>
                <w:sz w:val="20"/>
                <w:lang w:val="en-US"/>
              </w:rPr>
              <w:t>Repeated frequently across all appointments</w:t>
            </w:r>
          </w:p>
        </w:tc>
        <w:tc>
          <w:tcPr>
            <w:tcW w:w="1534" w:type="dxa"/>
          </w:tcPr>
          <w:p w14:paraId="029A3072"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43DBB486" w14:textId="77777777" w:rsidTr="001D3849">
        <w:trPr>
          <w:trHeight w:val="1252"/>
        </w:trPr>
        <w:tc>
          <w:tcPr>
            <w:tcW w:w="3115" w:type="dxa"/>
          </w:tcPr>
          <w:p w14:paraId="0EE5EEE3"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Bending/Twisting</w:t>
            </w:r>
          </w:p>
          <w:p w14:paraId="260A4146" w14:textId="77777777" w:rsidR="001D3849" w:rsidRPr="001D3849" w:rsidRDefault="001D3849" w:rsidP="00AE38F9">
            <w:pPr>
              <w:widowControl w:val="0"/>
              <w:autoSpaceDE w:val="0"/>
              <w:autoSpaceDN w:val="0"/>
              <w:spacing w:before="3" w:after="0" w:line="240" w:lineRule="auto"/>
              <w:ind w:left="107" w:right="100"/>
              <w:rPr>
                <w:rFonts w:eastAsia="Arial" w:cs="Arial"/>
                <w:sz w:val="20"/>
                <w:lang w:val="en-US"/>
              </w:rPr>
            </w:pPr>
            <w:r w:rsidRPr="001D3849">
              <w:rPr>
                <w:rFonts w:eastAsia="Arial" w:cs="Arial"/>
                <w:sz w:val="20"/>
                <w:lang w:val="en-US"/>
              </w:rPr>
              <w:t>Tasks involve forward or backward bending or twisting at the waist.</w:t>
            </w:r>
          </w:p>
        </w:tc>
        <w:tc>
          <w:tcPr>
            <w:tcW w:w="2688" w:type="dxa"/>
          </w:tcPr>
          <w:p w14:paraId="7276E6DB" w14:textId="57504F7A" w:rsidR="001D3849" w:rsidRPr="001D3849" w:rsidRDefault="001F2A55" w:rsidP="001F2A55">
            <w:pPr>
              <w:widowControl w:val="0"/>
              <w:autoSpaceDE w:val="0"/>
              <w:autoSpaceDN w:val="0"/>
              <w:spacing w:after="0" w:line="240" w:lineRule="auto"/>
              <w:rPr>
                <w:rFonts w:ascii="Times New Roman" w:eastAsia="Arial" w:cs="Arial"/>
                <w:sz w:val="20"/>
                <w:lang w:val="en-US"/>
              </w:rPr>
            </w:pPr>
            <w:r>
              <w:rPr>
                <w:rFonts w:cs="Arial"/>
                <w:sz w:val="20"/>
              </w:rPr>
              <w:t xml:space="preserve"> Manipulating </w:t>
            </w:r>
            <w:r w:rsidRPr="002A69A2">
              <w:rPr>
                <w:rFonts w:cs="Arial"/>
                <w:sz w:val="20"/>
              </w:rPr>
              <w:t xml:space="preserve">children </w:t>
            </w:r>
            <w:r>
              <w:rPr>
                <w:rFonts w:cs="Arial"/>
                <w:sz w:val="20"/>
              </w:rPr>
              <w:t xml:space="preserve">on </w:t>
            </w:r>
            <w:r w:rsidRPr="002A69A2">
              <w:rPr>
                <w:rFonts w:cs="Arial"/>
                <w:sz w:val="20"/>
              </w:rPr>
              <w:t>scales, retrieving supplies from low storage</w:t>
            </w:r>
          </w:p>
        </w:tc>
        <w:tc>
          <w:tcPr>
            <w:tcW w:w="2105" w:type="dxa"/>
          </w:tcPr>
          <w:p w14:paraId="568343E3" w14:textId="53A122EF" w:rsidR="001D3849" w:rsidRPr="001D3849" w:rsidRDefault="00637B3D" w:rsidP="00AE38F9">
            <w:pPr>
              <w:widowControl w:val="0"/>
              <w:autoSpaceDE w:val="0"/>
              <w:autoSpaceDN w:val="0"/>
              <w:spacing w:after="0" w:line="229" w:lineRule="exact"/>
              <w:ind w:left="107"/>
              <w:rPr>
                <w:rFonts w:eastAsia="Arial" w:cs="Arial"/>
                <w:sz w:val="20"/>
                <w:lang w:val="en-US"/>
              </w:rPr>
            </w:pPr>
            <w:r>
              <w:rPr>
                <w:rFonts w:eastAsia="Arial" w:cs="Arial"/>
                <w:spacing w:val="-2"/>
                <w:sz w:val="20"/>
                <w:lang w:val="en-US"/>
              </w:rPr>
              <w:t xml:space="preserve">Intermittent throughout the shift </w:t>
            </w:r>
          </w:p>
        </w:tc>
        <w:tc>
          <w:tcPr>
            <w:tcW w:w="1534" w:type="dxa"/>
          </w:tcPr>
          <w:p w14:paraId="04D03DB3"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7B534643" w14:textId="77777777" w:rsidTr="001D3849">
        <w:trPr>
          <w:trHeight w:val="969"/>
        </w:trPr>
        <w:tc>
          <w:tcPr>
            <w:tcW w:w="3115" w:type="dxa"/>
          </w:tcPr>
          <w:p w14:paraId="5EA950DE"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Standing</w:t>
            </w:r>
          </w:p>
          <w:p w14:paraId="20904CD6" w14:textId="786C822F" w:rsidR="00AE38F9" w:rsidRPr="001D3849" w:rsidRDefault="00AE38F9" w:rsidP="00AE38F9">
            <w:pPr>
              <w:widowControl w:val="0"/>
              <w:autoSpaceDE w:val="0"/>
              <w:autoSpaceDN w:val="0"/>
              <w:spacing w:before="3" w:after="0" w:line="240" w:lineRule="auto"/>
              <w:ind w:left="107"/>
              <w:rPr>
                <w:rFonts w:eastAsia="Arial" w:cs="Arial"/>
                <w:sz w:val="20"/>
                <w:lang w:val="en-US"/>
              </w:rPr>
            </w:pPr>
            <w:r>
              <w:rPr>
                <w:rFonts w:eastAsia="Arial" w:cs="Arial"/>
                <w:sz w:val="20"/>
                <w:lang w:val="en-US"/>
              </w:rPr>
              <w:t>Tasks involve standing in an upright position</w:t>
            </w:r>
          </w:p>
        </w:tc>
        <w:tc>
          <w:tcPr>
            <w:tcW w:w="2688" w:type="dxa"/>
          </w:tcPr>
          <w:p w14:paraId="5AE06EB4" w14:textId="4C1342C0" w:rsidR="001D3849" w:rsidRPr="001D3849" w:rsidRDefault="00637B3D" w:rsidP="00AE38F9">
            <w:pPr>
              <w:widowControl w:val="0"/>
              <w:autoSpaceDE w:val="0"/>
              <w:autoSpaceDN w:val="0"/>
              <w:spacing w:after="0" w:line="240" w:lineRule="auto"/>
              <w:rPr>
                <w:rFonts w:ascii="Times New Roman" w:eastAsia="Arial" w:cs="Arial"/>
                <w:sz w:val="20"/>
                <w:lang w:val="en-US"/>
              </w:rPr>
            </w:pPr>
            <w:r w:rsidRPr="002A69A2">
              <w:rPr>
                <w:rFonts w:cs="Arial"/>
                <w:sz w:val="20"/>
                <w:szCs w:val="20"/>
              </w:rPr>
              <w:t>Conducting consultations, physical assessments, or group sessions</w:t>
            </w:r>
          </w:p>
        </w:tc>
        <w:tc>
          <w:tcPr>
            <w:tcW w:w="2105" w:type="dxa"/>
          </w:tcPr>
          <w:p w14:paraId="6F03DBBC" w14:textId="4833A00F" w:rsidR="001D3849" w:rsidRPr="001D3849" w:rsidRDefault="00637B3D" w:rsidP="00AE38F9">
            <w:pPr>
              <w:widowControl w:val="0"/>
              <w:autoSpaceDE w:val="0"/>
              <w:autoSpaceDN w:val="0"/>
              <w:spacing w:after="0" w:line="227" w:lineRule="exact"/>
              <w:ind w:left="107"/>
              <w:rPr>
                <w:rFonts w:eastAsia="Arial" w:cs="Arial"/>
                <w:sz w:val="20"/>
                <w:lang w:val="en-US"/>
              </w:rPr>
            </w:pPr>
            <w:r w:rsidRPr="002A69A2">
              <w:rPr>
                <w:rFonts w:cs="Arial"/>
                <w:sz w:val="20"/>
                <w:szCs w:val="20"/>
              </w:rPr>
              <w:t>Intermittent throughout shift</w:t>
            </w:r>
          </w:p>
        </w:tc>
        <w:tc>
          <w:tcPr>
            <w:tcW w:w="1534" w:type="dxa"/>
          </w:tcPr>
          <w:p w14:paraId="0211AE2B"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01F2B067" w14:textId="77777777" w:rsidTr="001D3849">
        <w:trPr>
          <w:trHeight w:val="1379"/>
        </w:trPr>
        <w:tc>
          <w:tcPr>
            <w:tcW w:w="3115" w:type="dxa"/>
          </w:tcPr>
          <w:p w14:paraId="44BB83B5"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Reaching</w:t>
            </w:r>
          </w:p>
          <w:p w14:paraId="68B8A1F9" w14:textId="77777777" w:rsidR="001D3849" w:rsidRPr="001D3849" w:rsidRDefault="001D3849" w:rsidP="00AE38F9">
            <w:pPr>
              <w:widowControl w:val="0"/>
              <w:autoSpaceDE w:val="0"/>
              <w:autoSpaceDN w:val="0"/>
              <w:spacing w:before="3" w:after="0" w:line="240" w:lineRule="auto"/>
              <w:ind w:left="107" w:right="97"/>
              <w:rPr>
                <w:rFonts w:eastAsia="Arial" w:cs="Arial"/>
                <w:sz w:val="20"/>
                <w:lang w:val="en-US"/>
              </w:rPr>
            </w:pPr>
            <w:r w:rsidRPr="001D3849">
              <w:rPr>
                <w:rFonts w:eastAsia="Arial" w:cs="Arial"/>
                <w:sz w:val="20"/>
                <w:lang w:val="en-US"/>
              </w:rPr>
              <w:t>Tasks involve reaching above head, and above and equal to shoulder height</w:t>
            </w:r>
          </w:p>
        </w:tc>
        <w:tc>
          <w:tcPr>
            <w:tcW w:w="2688" w:type="dxa"/>
          </w:tcPr>
          <w:p w14:paraId="0E2ACAE4" w14:textId="04831FB7" w:rsidR="001D3849" w:rsidRPr="001D3849" w:rsidRDefault="00637B3D" w:rsidP="00AE38F9">
            <w:pPr>
              <w:widowControl w:val="0"/>
              <w:autoSpaceDE w:val="0"/>
              <w:autoSpaceDN w:val="0"/>
              <w:spacing w:after="0" w:line="240" w:lineRule="auto"/>
              <w:rPr>
                <w:rFonts w:ascii="Times New Roman" w:eastAsia="Arial" w:cs="Arial"/>
                <w:sz w:val="20"/>
                <w:lang w:val="en-US"/>
              </w:rPr>
            </w:pPr>
            <w:r w:rsidRPr="002A69A2">
              <w:rPr>
                <w:rFonts w:cs="Arial"/>
                <w:sz w:val="20"/>
                <w:szCs w:val="20"/>
              </w:rPr>
              <w:t>Accessing high cupboards or storage shelves</w:t>
            </w:r>
          </w:p>
        </w:tc>
        <w:tc>
          <w:tcPr>
            <w:tcW w:w="2105" w:type="dxa"/>
          </w:tcPr>
          <w:p w14:paraId="1AB642DB" w14:textId="317E2B8A" w:rsidR="001D3849" w:rsidRPr="001D3849" w:rsidRDefault="00637B3D" w:rsidP="00AE38F9">
            <w:pPr>
              <w:widowControl w:val="0"/>
              <w:autoSpaceDE w:val="0"/>
              <w:autoSpaceDN w:val="0"/>
              <w:spacing w:after="0" w:line="229" w:lineRule="exact"/>
              <w:ind w:left="107"/>
              <w:rPr>
                <w:rFonts w:eastAsia="Arial" w:cs="Arial"/>
                <w:sz w:val="20"/>
                <w:lang w:val="en-US"/>
              </w:rPr>
            </w:pPr>
            <w:r w:rsidRPr="002A69A2">
              <w:rPr>
                <w:rFonts w:cs="Arial"/>
                <w:sz w:val="20"/>
                <w:szCs w:val="20"/>
              </w:rPr>
              <w:t>Intermittent throughout shift</w:t>
            </w:r>
          </w:p>
        </w:tc>
        <w:tc>
          <w:tcPr>
            <w:tcW w:w="1534" w:type="dxa"/>
          </w:tcPr>
          <w:p w14:paraId="5D2F7D9C"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7EE3B8DA" w14:textId="77777777" w:rsidTr="001D3849">
        <w:trPr>
          <w:trHeight w:val="1197"/>
        </w:trPr>
        <w:tc>
          <w:tcPr>
            <w:tcW w:w="3115" w:type="dxa"/>
          </w:tcPr>
          <w:p w14:paraId="56661404"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Walking</w:t>
            </w:r>
          </w:p>
          <w:p w14:paraId="251ACAED" w14:textId="28A6555B" w:rsidR="001D3849" w:rsidRPr="001D3849" w:rsidRDefault="001D3849" w:rsidP="00AE38F9">
            <w:pPr>
              <w:widowControl w:val="0"/>
              <w:tabs>
                <w:tab w:val="left" w:pos="1140"/>
                <w:tab w:val="left" w:pos="2505"/>
              </w:tabs>
              <w:autoSpaceDE w:val="0"/>
              <w:autoSpaceDN w:val="0"/>
              <w:spacing w:before="3" w:after="0" w:line="240" w:lineRule="auto"/>
              <w:ind w:left="107" w:right="98"/>
              <w:rPr>
                <w:rFonts w:eastAsia="Arial" w:cs="Arial"/>
                <w:sz w:val="20"/>
                <w:lang w:val="en-US"/>
              </w:rPr>
            </w:pPr>
            <w:r w:rsidRPr="001D3849">
              <w:rPr>
                <w:rFonts w:eastAsia="Arial" w:cs="Arial"/>
                <w:sz w:val="20"/>
                <w:lang w:val="en-US"/>
              </w:rPr>
              <w:t xml:space="preserve">Tasks involve walking on slopes </w:t>
            </w:r>
            <w:r w:rsidRPr="001D3849">
              <w:rPr>
                <w:rFonts w:eastAsia="Arial" w:cs="Arial"/>
                <w:spacing w:val="-4"/>
                <w:sz w:val="20"/>
                <w:lang w:val="en-US"/>
              </w:rPr>
              <w:t>and</w:t>
            </w:r>
            <w:r w:rsidR="00AE38F9">
              <w:rPr>
                <w:rFonts w:eastAsia="Arial" w:cs="Arial"/>
                <w:sz w:val="20"/>
                <w:lang w:val="en-US"/>
              </w:rPr>
              <w:t xml:space="preserve"> </w:t>
            </w:r>
            <w:r w:rsidRPr="001D3849">
              <w:rPr>
                <w:rFonts w:eastAsia="Arial" w:cs="Arial"/>
                <w:spacing w:val="-2"/>
                <w:sz w:val="20"/>
                <w:lang w:val="en-US"/>
              </w:rPr>
              <w:t>walking</w:t>
            </w:r>
            <w:r w:rsidR="00AE38F9">
              <w:rPr>
                <w:rFonts w:eastAsia="Arial" w:cs="Arial"/>
                <w:sz w:val="20"/>
                <w:lang w:val="en-US"/>
              </w:rPr>
              <w:t xml:space="preserve"> </w:t>
            </w:r>
            <w:r w:rsidRPr="001D3849">
              <w:rPr>
                <w:rFonts w:eastAsia="Arial" w:cs="Arial"/>
                <w:spacing w:val="-2"/>
                <w:sz w:val="20"/>
                <w:lang w:val="en-US"/>
              </w:rPr>
              <w:t xml:space="preserve">whilst </w:t>
            </w:r>
            <w:r w:rsidRPr="001D3849">
              <w:rPr>
                <w:rFonts w:eastAsia="Arial" w:cs="Arial"/>
                <w:sz w:val="20"/>
                <w:lang w:val="en-US"/>
              </w:rPr>
              <w:t>pushing/pulling objects</w:t>
            </w:r>
          </w:p>
        </w:tc>
        <w:tc>
          <w:tcPr>
            <w:tcW w:w="2688" w:type="dxa"/>
          </w:tcPr>
          <w:p w14:paraId="0FE7BF0A" w14:textId="509A0EBA" w:rsidR="001D3849" w:rsidRPr="001D3849" w:rsidRDefault="00637B3D" w:rsidP="00AE38F9">
            <w:pPr>
              <w:widowControl w:val="0"/>
              <w:autoSpaceDE w:val="0"/>
              <w:autoSpaceDN w:val="0"/>
              <w:spacing w:after="0" w:line="227" w:lineRule="exact"/>
              <w:ind w:left="108"/>
              <w:rPr>
                <w:rFonts w:eastAsia="Arial" w:cs="Arial"/>
                <w:sz w:val="20"/>
                <w:lang w:val="en-US"/>
              </w:rPr>
            </w:pPr>
            <w:r w:rsidRPr="002A69A2">
              <w:rPr>
                <w:rFonts w:cs="Arial"/>
                <w:sz w:val="20"/>
                <w:szCs w:val="20"/>
              </w:rPr>
              <w:t>Between rooms, within centres, and while pushing equipment during home visits</w:t>
            </w:r>
          </w:p>
        </w:tc>
        <w:tc>
          <w:tcPr>
            <w:tcW w:w="2105" w:type="dxa"/>
          </w:tcPr>
          <w:p w14:paraId="4898AD69" w14:textId="6AFFA57F" w:rsidR="001D3849" w:rsidRPr="001D3849" w:rsidRDefault="00637B3D" w:rsidP="00AE38F9">
            <w:pPr>
              <w:widowControl w:val="0"/>
              <w:autoSpaceDE w:val="0"/>
              <w:autoSpaceDN w:val="0"/>
              <w:spacing w:after="0" w:line="227" w:lineRule="exact"/>
              <w:ind w:left="108"/>
              <w:rPr>
                <w:rFonts w:eastAsia="Arial" w:cs="Arial"/>
                <w:sz w:val="20"/>
                <w:lang w:val="en-US"/>
              </w:rPr>
            </w:pPr>
            <w:r w:rsidRPr="002A69A2">
              <w:rPr>
                <w:rFonts w:cs="Arial"/>
                <w:sz w:val="20"/>
                <w:szCs w:val="20"/>
              </w:rPr>
              <w:t>Intermittent throughout shift</w:t>
            </w:r>
          </w:p>
        </w:tc>
        <w:tc>
          <w:tcPr>
            <w:tcW w:w="1534" w:type="dxa"/>
          </w:tcPr>
          <w:p w14:paraId="244179A0" w14:textId="77777777" w:rsidR="001D3849" w:rsidRPr="001D3849" w:rsidRDefault="001D3849" w:rsidP="001D3849">
            <w:pPr>
              <w:widowControl w:val="0"/>
              <w:autoSpaceDE w:val="0"/>
              <w:autoSpaceDN w:val="0"/>
              <w:spacing w:after="0" w:line="240" w:lineRule="auto"/>
              <w:rPr>
                <w:rFonts w:ascii="Times New Roman" w:eastAsia="Arial" w:cs="Arial"/>
                <w:sz w:val="20"/>
                <w:lang w:val="en-US"/>
              </w:rPr>
            </w:pPr>
          </w:p>
        </w:tc>
      </w:tr>
      <w:tr w:rsidR="001D3849" w:rsidRPr="001D3849" w14:paraId="6FF617DF" w14:textId="77777777" w:rsidTr="001D3849">
        <w:trPr>
          <w:trHeight w:val="1261"/>
        </w:trPr>
        <w:tc>
          <w:tcPr>
            <w:tcW w:w="3115" w:type="dxa"/>
          </w:tcPr>
          <w:p w14:paraId="01377936"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Lifting/Carrying</w:t>
            </w:r>
          </w:p>
          <w:p w14:paraId="4831C364" w14:textId="77777777" w:rsidR="001D3849" w:rsidRPr="001D3849" w:rsidRDefault="001D3849" w:rsidP="00AE38F9">
            <w:pPr>
              <w:widowControl w:val="0"/>
              <w:autoSpaceDE w:val="0"/>
              <w:autoSpaceDN w:val="0"/>
              <w:spacing w:before="3" w:after="0" w:line="240" w:lineRule="auto"/>
              <w:ind w:left="107" w:right="97"/>
              <w:rPr>
                <w:rFonts w:eastAsia="Arial" w:cs="Arial"/>
                <w:sz w:val="20"/>
                <w:lang w:val="en-US"/>
              </w:rPr>
            </w:pPr>
            <w:r w:rsidRPr="001D3849">
              <w:rPr>
                <w:rFonts w:eastAsia="Arial" w:cs="Arial"/>
                <w:sz w:val="20"/>
                <w:lang w:val="en-US"/>
              </w:rPr>
              <w:t>Tasks involve raising, lowering and moving objects from one level position to another</w:t>
            </w:r>
          </w:p>
        </w:tc>
        <w:tc>
          <w:tcPr>
            <w:tcW w:w="2688" w:type="dxa"/>
          </w:tcPr>
          <w:p w14:paraId="3821A4B4" w14:textId="2AD1756D" w:rsidR="001D3849" w:rsidRPr="001D3849" w:rsidRDefault="00637B3D" w:rsidP="00AE38F9">
            <w:pPr>
              <w:widowControl w:val="0"/>
              <w:autoSpaceDE w:val="0"/>
              <w:autoSpaceDN w:val="0"/>
              <w:spacing w:after="0" w:line="240" w:lineRule="auto"/>
              <w:rPr>
                <w:rFonts w:ascii="Times New Roman" w:eastAsia="Arial" w:cs="Arial"/>
                <w:sz w:val="20"/>
                <w:lang w:val="en-US"/>
              </w:rPr>
            </w:pPr>
            <w:r w:rsidRPr="002A69A2">
              <w:rPr>
                <w:rFonts w:cs="Arial"/>
                <w:sz w:val="20"/>
                <w:szCs w:val="20"/>
              </w:rPr>
              <w:t>Carrying home visit bag and portable scales; collecting clinical resources for centres; lifting calibration weights (e.g. 5kg) for scales</w:t>
            </w:r>
          </w:p>
        </w:tc>
        <w:tc>
          <w:tcPr>
            <w:tcW w:w="2105" w:type="dxa"/>
          </w:tcPr>
          <w:p w14:paraId="7DB8565E" w14:textId="091B9584" w:rsidR="001D3849" w:rsidRPr="001D3849" w:rsidRDefault="00637B3D" w:rsidP="00AE38F9">
            <w:pPr>
              <w:widowControl w:val="0"/>
              <w:autoSpaceDE w:val="0"/>
              <w:autoSpaceDN w:val="0"/>
              <w:spacing w:after="0" w:line="229" w:lineRule="exact"/>
              <w:ind w:left="107"/>
              <w:rPr>
                <w:rFonts w:eastAsia="Arial" w:cs="Arial"/>
                <w:sz w:val="20"/>
                <w:lang w:val="en-US"/>
              </w:rPr>
            </w:pPr>
            <w:r w:rsidRPr="002A69A2">
              <w:rPr>
                <w:rFonts w:cs="Arial"/>
                <w:sz w:val="20"/>
                <w:szCs w:val="20"/>
              </w:rPr>
              <w:t>Intermittent throughout shift</w:t>
            </w:r>
          </w:p>
        </w:tc>
        <w:tc>
          <w:tcPr>
            <w:tcW w:w="1534" w:type="dxa"/>
          </w:tcPr>
          <w:p w14:paraId="23D65135" w14:textId="49C7178F" w:rsidR="001D3849" w:rsidRPr="001D3849" w:rsidRDefault="00637B3D" w:rsidP="001D3849">
            <w:pPr>
              <w:widowControl w:val="0"/>
              <w:autoSpaceDE w:val="0"/>
              <w:autoSpaceDN w:val="0"/>
              <w:spacing w:after="0" w:line="240" w:lineRule="auto"/>
              <w:rPr>
                <w:rFonts w:ascii="Times New Roman" w:eastAsia="Arial" w:cs="Arial"/>
                <w:sz w:val="20"/>
                <w:lang w:val="en-US"/>
              </w:rPr>
            </w:pPr>
            <w:r w:rsidRPr="002A69A2">
              <w:rPr>
                <w:rFonts w:cs="Arial"/>
                <w:sz w:val="20"/>
              </w:rPr>
              <w:t>Encourage use of wheeled trolley where possible</w:t>
            </w:r>
          </w:p>
        </w:tc>
      </w:tr>
      <w:tr w:rsidR="001D3849" w:rsidRPr="001D3849" w14:paraId="24B4A260" w14:textId="77777777" w:rsidTr="00AE38F9">
        <w:trPr>
          <w:trHeight w:val="1000"/>
        </w:trPr>
        <w:tc>
          <w:tcPr>
            <w:tcW w:w="3115" w:type="dxa"/>
            <w:shd w:val="clear" w:color="auto" w:fill="2D837C"/>
          </w:tcPr>
          <w:p w14:paraId="6AFBCFD1" w14:textId="77777777" w:rsidR="001D3849" w:rsidRPr="00AE38F9" w:rsidRDefault="001D3849" w:rsidP="00AE38F9">
            <w:pPr>
              <w:widowControl w:val="0"/>
              <w:autoSpaceDE w:val="0"/>
              <w:autoSpaceDN w:val="0"/>
              <w:spacing w:after="0" w:line="227" w:lineRule="exact"/>
              <w:ind w:left="107"/>
              <w:rPr>
                <w:rFonts w:eastAsia="Arial" w:cs="Arial"/>
                <w:b/>
                <w:color w:val="FFFFFF" w:themeColor="background1"/>
                <w:sz w:val="20"/>
                <w:lang w:val="en-US"/>
              </w:rPr>
            </w:pPr>
            <w:r w:rsidRPr="00AE38F9">
              <w:rPr>
                <w:rFonts w:eastAsia="Arial" w:cs="Arial"/>
                <w:b/>
                <w:color w:val="FFFFFF" w:themeColor="background1"/>
                <w:sz w:val="20"/>
                <w:lang w:val="en-US"/>
              </w:rPr>
              <w:t>Physical</w:t>
            </w:r>
            <w:r w:rsidRPr="00AE38F9">
              <w:rPr>
                <w:rFonts w:eastAsia="Arial" w:cs="Arial"/>
                <w:b/>
                <w:color w:val="FFFFFF" w:themeColor="background1"/>
                <w:spacing w:val="-11"/>
                <w:sz w:val="20"/>
                <w:lang w:val="en-US"/>
              </w:rPr>
              <w:t xml:space="preserve"> </w:t>
            </w:r>
            <w:r w:rsidRPr="00AE38F9">
              <w:rPr>
                <w:rFonts w:eastAsia="Arial" w:cs="Arial"/>
                <w:b/>
                <w:color w:val="FFFFFF" w:themeColor="background1"/>
                <w:sz w:val="20"/>
                <w:lang w:val="en-US"/>
              </w:rPr>
              <w:t>Functional</w:t>
            </w:r>
            <w:r w:rsidRPr="00AE38F9">
              <w:rPr>
                <w:rFonts w:eastAsia="Arial" w:cs="Arial"/>
                <w:b/>
                <w:color w:val="FFFFFF" w:themeColor="background1"/>
                <w:spacing w:val="-11"/>
                <w:sz w:val="20"/>
                <w:lang w:val="en-US"/>
              </w:rPr>
              <w:t xml:space="preserve"> </w:t>
            </w:r>
            <w:r w:rsidRPr="00AE38F9">
              <w:rPr>
                <w:rFonts w:eastAsia="Arial" w:cs="Arial"/>
                <w:b/>
                <w:color w:val="FFFFFF" w:themeColor="background1"/>
                <w:spacing w:val="-2"/>
                <w:sz w:val="20"/>
                <w:lang w:val="en-US"/>
              </w:rPr>
              <w:t>Demand</w:t>
            </w:r>
          </w:p>
        </w:tc>
        <w:tc>
          <w:tcPr>
            <w:tcW w:w="2688" w:type="dxa"/>
            <w:shd w:val="clear" w:color="auto" w:fill="2D837C"/>
          </w:tcPr>
          <w:p w14:paraId="59606DF9" w14:textId="77777777" w:rsidR="001D3849" w:rsidRPr="00AE38F9" w:rsidRDefault="001D3849" w:rsidP="00AE38F9">
            <w:pPr>
              <w:widowControl w:val="0"/>
              <w:autoSpaceDE w:val="0"/>
              <w:autoSpaceDN w:val="0"/>
              <w:spacing w:after="0" w:line="240" w:lineRule="auto"/>
              <w:ind w:left="108" w:right="25"/>
              <w:rPr>
                <w:rFonts w:eastAsia="Arial" w:cs="Arial"/>
                <w:b/>
                <w:color w:val="FFFFFF" w:themeColor="background1"/>
                <w:sz w:val="20"/>
                <w:lang w:val="en-US"/>
              </w:rPr>
            </w:pPr>
            <w:r w:rsidRPr="00AE38F9">
              <w:rPr>
                <w:rFonts w:eastAsia="Arial" w:cs="Arial"/>
                <w:b/>
                <w:color w:val="FFFFFF" w:themeColor="background1"/>
                <w:sz w:val="20"/>
                <w:lang w:val="en-US"/>
              </w:rPr>
              <w:t>Specific</w:t>
            </w:r>
            <w:r w:rsidRPr="00AE38F9">
              <w:rPr>
                <w:rFonts w:eastAsia="Arial" w:cs="Arial"/>
                <w:b/>
                <w:color w:val="FFFFFF" w:themeColor="background1"/>
                <w:spacing w:val="-14"/>
                <w:sz w:val="20"/>
                <w:lang w:val="en-US"/>
              </w:rPr>
              <w:t xml:space="preserve"> </w:t>
            </w:r>
            <w:r w:rsidRPr="00AE38F9">
              <w:rPr>
                <w:rFonts w:eastAsia="Arial" w:cs="Arial"/>
                <w:b/>
                <w:color w:val="FFFFFF" w:themeColor="background1"/>
                <w:sz w:val="20"/>
                <w:lang w:val="en-US"/>
              </w:rPr>
              <w:t>Physical</w:t>
            </w:r>
            <w:r w:rsidRPr="00AE38F9">
              <w:rPr>
                <w:rFonts w:eastAsia="Arial" w:cs="Arial"/>
                <w:b/>
                <w:color w:val="FFFFFF" w:themeColor="background1"/>
                <w:spacing w:val="-14"/>
                <w:sz w:val="20"/>
                <w:lang w:val="en-US"/>
              </w:rPr>
              <w:t xml:space="preserve"> </w:t>
            </w:r>
            <w:r w:rsidRPr="00AE38F9">
              <w:rPr>
                <w:rFonts w:eastAsia="Arial" w:cs="Arial"/>
                <w:b/>
                <w:color w:val="FFFFFF" w:themeColor="background1"/>
                <w:sz w:val="20"/>
                <w:lang w:val="en-US"/>
              </w:rPr>
              <w:t xml:space="preserve">Job </w:t>
            </w:r>
            <w:r w:rsidRPr="00AE38F9">
              <w:rPr>
                <w:rFonts w:eastAsia="Arial" w:cs="Arial"/>
                <w:b/>
                <w:color w:val="FFFFFF" w:themeColor="background1"/>
                <w:spacing w:val="-4"/>
                <w:sz w:val="20"/>
                <w:lang w:val="en-US"/>
              </w:rPr>
              <w:t>Tasks</w:t>
            </w:r>
          </w:p>
        </w:tc>
        <w:tc>
          <w:tcPr>
            <w:tcW w:w="2105" w:type="dxa"/>
            <w:shd w:val="clear" w:color="auto" w:fill="2D837C"/>
          </w:tcPr>
          <w:p w14:paraId="6367DCC5" w14:textId="77777777" w:rsidR="001D3849" w:rsidRPr="00AE38F9" w:rsidRDefault="001D3849" w:rsidP="00AE38F9">
            <w:pPr>
              <w:widowControl w:val="0"/>
              <w:autoSpaceDE w:val="0"/>
              <w:autoSpaceDN w:val="0"/>
              <w:spacing w:after="0" w:line="240" w:lineRule="auto"/>
              <w:ind w:left="107"/>
              <w:rPr>
                <w:rFonts w:eastAsia="Arial" w:cs="Arial"/>
                <w:b/>
                <w:color w:val="FFFFFF" w:themeColor="background1"/>
                <w:sz w:val="20"/>
                <w:lang w:val="en-US"/>
              </w:rPr>
            </w:pPr>
            <w:r w:rsidRPr="00AE38F9">
              <w:rPr>
                <w:rFonts w:eastAsia="Arial" w:cs="Arial"/>
                <w:b/>
                <w:color w:val="FFFFFF" w:themeColor="background1"/>
                <w:spacing w:val="-2"/>
                <w:sz w:val="20"/>
                <w:lang w:val="en-US"/>
              </w:rPr>
              <w:t xml:space="preserve">Frequency/Duration </w:t>
            </w:r>
            <w:r w:rsidRPr="00AE38F9">
              <w:rPr>
                <w:rFonts w:eastAsia="Arial" w:cs="Arial"/>
                <w:b/>
                <w:color w:val="FFFFFF" w:themeColor="background1"/>
                <w:sz w:val="20"/>
                <w:lang w:val="en-US"/>
              </w:rPr>
              <w:t>of performance of task per day</w:t>
            </w:r>
          </w:p>
        </w:tc>
        <w:tc>
          <w:tcPr>
            <w:tcW w:w="1534" w:type="dxa"/>
            <w:shd w:val="clear" w:color="auto" w:fill="2D837C"/>
          </w:tcPr>
          <w:p w14:paraId="228D6050" w14:textId="77777777" w:rsidR="001D3849" w:rsidRPr="00AE38F9" w:rsidRDefault="001D3849" w:rsidP="003B2DAE">
            <w:pPr>
              <w:widowControl w:val="0"/>
              <w:autoSpaceDE w:val="0"/>
              <w:autoSpaceDN w:val="0"/>
              <w:spacing w:after="0" w:line="240" w:lineRule="auto"/>
              <w:ind w:left="107"/>
              <w:rPr>
                <w:rFonts w:eastAsia="Arial" w:cs="Arial"/>
                <w:i/>
                <w:color w:val="FFFFFF" w:themeColor="background1"/>
                <w:sz w:val="20"/>
                <w:lang w:val="en-US"/>
              </w:rPr>
            </w:pPr>
            <w:r w:rsidRPr="003B2DAE">
              <w:rPr>
                <w:rFonts w:eastAsia="Arial" w:cs="Arial"/>
                <w:b/>
                <w:color w:val="FFFFFF" w:themeColor="background1"/>
                <w:sz w:val="20"/>
                <w:lang w:val="en-US"/>
              </w:rPr>
              <w:t>Comments</w:t>
            </w:r>
          </w:p>
        </w:tc>
      </w:tr>
      <w:tr w:rsidR="001D3849" w:rsidRPr="001D3849" w14:paraId="73E1EA7B" w14:textId="77777777" w:rsidTr="00AE38F9">
        <w:trPr>
          <w:trHeight w:val="1128"/>
        </w:trPr>
        <w:tc>
          <w:tcPr>
            <w:tcW w:w="3115" w:type="dxa"/>
          </w:tcPr>
          <w:p w14:paraId="40C5F106" w14:textId="77777777" w:rsidR="001D3849" w:rsidRPr="001D3849" w:rsidRDefault="001D3849" w:rsidP="00AE38F9">
            <w:pPr>
              <w:widowControl w:val="0"/>
              <w:autoSpaceDE w:val="0"/>
              <w:autoSpaceDN w:val="0"/>
              <w:spacing w:after="0" w:line="227" w:lineRule="exact"/>
              <w:ind w:left="107"/>
              <w:rPr>
                <w:rFonts w:eastAsia="Arial" w:cs="Arial"/>
                <w:b/>
                <w:sz w:val="20"/>
                <w:lang w:val="en-US"/>
              </w:rPr>
            </w:pPr>
            <w:r w:rsidRPr="001D3849">
              <w:rPr>
                <w:rFonts w:eastAsia="Arial" w:cs="Arial"/>
                <w:b/>
                <w:spacing w:val="-2"/>
                <w:sz w:val="20"/>
                <w:lang w:val="en-US"/>
              </w:rPr>
              <w:t>Pushing/Pulling</w:t>
            </w:r>
          </w:p>
          <w:p w14:paraId="04BC5D35" w14:textId="0F8D57CE" w:rsidR="001D3849" w:rsidRPr="001D3849" w:rsidRDefault="001D3849" w:rsidP="00AE38F9">
            <w:pPr>
              <w:widowControl w:val="0"/>
              <w:tabs>
                <w:tab w:val="left" w:pos="846"/>
                <w:tab w:val="left" w:pos="1670"/>
              </w:tabs>
              <w:autoSpaceDE w:val="0"/>
              <w:autoSpaceDN w:val="0"/>
              <w:spacing w:before="3" w:after="0" w:line="240" w:lineRule="auto"/>
              <w:ind w:left="107" w:right="95"/>
              <w:rPr>
                <w:rFonts w:eastAsia="Arial" w:cs="Arial"/>
                <w:sz w:val="20"/>
                <w:lang w:val="en-US"/>
              </w:rPr>
            </w:pPr>
            <w:r w:rsidRPr="001D3849">
              <w:rPr>
                <w:rFonts w:eastAsia="Arial" w:cs="Arial"/>
                <w:spacing w:val="-2"/>
                <w:sz w:val="20"/>
                <w:lang w:val="en-US"/>
              </w:rPr>
              <w:t>Tasks</w:t>
            </w:r>
            <w:r w:rsidR="00AE38F9">
              <w:rPr>
                <w:rFonts w:eastAsia="Arial" w:cs="Arial"/>
                <w:sz w:val="20"/>
                <w:lang w:val="en-US"/>
              </w:rPr>
              <w:t xml:space="preserve"> </w:t>
            </w:r>
            <w:r w:rsidRPr="001D3849">
              <w:rPr>
                <w:rFonts w:eastAsia="Arial" w:cs="Arial"/>
                <w:spacing w:val="-2"/>
                <w:sz w:val="20"/>
                <w:lang w:val="en-US"/>
              </w:rPr>
              <w:t>involve</w:t>
            </w:r>
            <w:r w:rsidR="00AE38F9">
              <w:rPr>
                <w:rFonts w:eastAsia="Arial" w:cs="Arial"/>
                <w:sz w:val="20"/>
                <w:lang w:val="en-US"/>
              </w:rPr>
              <w:t xml:space="preserve"> </w:t>
            </w:r>
            <w:proofErr w:type="gramStart"/>
            <w:r w:rsidRPr="001D3849">
              <w:rPr>
                <w:rFonts w:eastAsia="Arial" w:cs="Arial"/>
                <w:spacing w:val="-2"/>
                <w:sz w:val="20"/>
                <w:lang w:val="en-US"/>
              </w:rPr>
              <w:t xml:space="preserve">pushing/pulling </w:t>
            </w:r>
            <w:r w:rsidRPr="001D3849">
              <w:rPr>
                <w:rFonts w:eastAsia="Arial" w:cs="Arial"/>
                <w:sz w:val="20"/>
                <w:lang w:val="en-US"/>
              </w:rPr>
              <w:t>away,</w:t>
            </w:r>
            <w:proofErr w:type="gramEnd"/>
            <w:r w:rsidRPr="001D3849">
              <w:rPr>
                <w:rFonts w:eastAsia="Arial" w:cs="Arial"/>
                <w:spacing w:val="-14"/>
                <w:sz w:val="20"/>
                <w:lang w:val="en-US"/>
              </w:rPr>
              <w:t xml:space="preserve"> </w:t>
            </w:r>
            <w:r w:rsidRPr="001D3849">
              <w:rPr>
                <w:rFonts w:eastAsia="Arial" w:cs="Arial"/>
                <w:sz w:val="20"/>
                <w:lang w:val="en-US"/>
              </w:rPr>
              <w:t>from</w:t>
            </w:r>
            <w:r w:rsidRPr="001D3849">
              <w:rPr>
                <w:rFonts w:eastAsia="Arial" w:cs="Arial"/>
                <w:spacing w:val="-14"/>
                <w:sz w:val="20"/>
                <w:lang w:val="en-US"/>
              </w:rPr>
              <w:t xml:space="preserve"> </w:t>
            </w:r>
            <w:r w:rsidRPr="001D3849">
              <w:rPr>
                <w:rFonts w:eastAsia="Arial" w:cs="Arial"/>
                <w:sz w:val="20"/>
                <w:lang w:val="en-US"/>
              </w:rPr>
              <w:t>and</w:t>
            </w:r>
            <w:r w:rsidRPr="001D3849">
              <w:rPr>
                <w:rFonts w:eastAsia="Arial" w:cs="Arial"/>
                <w:spacing w:val="-14"/>
                <w:sz w:val="20"/>
                <w:lang w:val="en-US"/>
              </w:rPr>
              <w:t xml:space="preserve"> </w:t>
            </w:r>
            <w:r w:rsidRPr="001D3849">
              <w:rPr>
                <w:rFonts w:eastAsia="Arial" w:cs="Arial"/>
                <w:sz w:val="20"/>
                <w:lang w:val="en-US"/>
              </w:rPr>
              <w:t>towards</w:t>
            </w:r>
            <w:r w:rsidRPr="001D3849">
              <w:rPr>
                <w:rFonts w:eastAsia="Arial" w:cs="Arial"/>
                <w:spacing w:val="-14"/>
                <w:sz w:val="20"/>
                <w:lang w:val="en-US"/>
              </w:rPr>
              <w:t xml:space="preserve"> </w:t>
            </w:r>
            <w:r w:rsidRPr="001D3849">
              <w:rPr>
                <w:rFonts w:eastAsia="Arial" w:cs="Arial"/>
                <w:sz w:val="20"/>
                <w:lang w:val="en-US"/>
              </w:rPr>
              <w:t>the</w:t>
            </w:r>
            <w:r w:rsidRPr="001D3849">
              <w:rPr>
                <w:rFonts w:eastAsia="Arial" w:cs="Arial"/>
                <w:spacing w:val="-14"/>
                <w:sz w:val="20"/>
                <w:lang w:val="en-US"/>
              </w:rPr>
              <w:t xml:space="preserve"> </w:t>
            </w:r>
            <w:r w:rsidRPr="001D3849">
              <w:rPr>
                <w:rFonts w:eastAsia="Arial" w:cs="Arial"/>
                <w:spacing w:val="-4"/>
                <w:sz w:val="20"/>
                <w:lang w:val="en-US"/>
              </w:rPr>
              <w:t>body</w:t>
            </w:r>
          </w:p>
        </w:tc>
        <w:tc>
          <w:tcPr>
            <w:tcW w:w="2688" w:type="dxa"/>
          </w:tcPr>
          <w:p w14:paraId="49506E8E" w14:textId="22BE3888" w:rsidR="001D3849" w:rsidRPr="001D3849" w:rsidRDefault="00637B3D" w:rsidP="00AE38F9">
            <w:pPr>
              <w:widowControl w:val="0"/>
              <w:autoSpaceDE w:val="0"/>
              <w:autoSpaceDN w:val="0"/>
              <w:spacing w:after="0" w:line="240" w:lineRule="auto"/>
              <w:rPr>
                <w:rFonts w:ascii="Times New Roman" w:eastAsia="Arial" w:cs="Arial"/>
                <w:sz w:val="18"/>
                <w:lang w:val="en-US"/>
              </w:rPr>
            </w:pPr>
            <w:r w:rsidRPr="002A69A2">
              <w:rPr>
                <w:rFonts w:cs="Arial"/>
                <w:sz w:val="20"/>
                <w:szCs w:val="20"/>
              </w:rPr>
              <w:t>Using trolley for transporting resources or equipment between rooms/sites; adjusting furniture for group setup</w:t>
            </w:r>
          </w:p>
        </w:tc>
        <w:tc>
          <w:tcPr>
            <w:tcW w:w="2105" w:type="dxa"/>
          </w:tcPr>
          <w:p w14:paraId="2DAE0F2F" w14:textId="4BED7B01" w:rsidR="001D3849" w:rsidRPr="001D3849" w:rsidRDefault="005A4CBA" w:rsidP="00AE38F9">
            <w:pPr>
              <w:widowControl w:val="0"/>
              <w:autoSpaceDE w:val="0"/>
              <w:autoSpaceDN w:val="0"/>
              <w:spacing w:after="0" w:line="227" w:lineRule="exact"/>
              <w:ind w:left="107"/>
              <w:rPr>
                <w:rFonts w:eastAsia="Arial" w:cs="Arial"/>
                <w:sz w:val="20"/>
                <w:lang w:val="en-US"/>
              </w:rPr>
            </w:pPr>
            <w:r w:rsidRPr="002A69A2">
              <w:rPr>
                <w:rFonts w:cs="Arial"/>
                <w:sz w:val="20"/>
                <w:szCs w:val="20"/>
              </w:rPr>
              <w:t>Intermittent throughout shift</w:t>
            </w:r>
          </w:p>
        </w:tc>
        <w:tc>
          <w:tcPr>
            <w:tcW w:w="1534" w:type="dxa"/>
          </w:tcPr>
          <w:p w14:paraId="09895080" w14:textId="77777777" w:rsidR="001D3849" w:rsidRPr="001D3849" w:rsidRDefault="001D3849" w:rsidP="001D3849">
            <w:pPr>
              <w:widowControl w:val="0"/>
              <w:autoSpaceDE w:val="0"/>
              <w:autoSpaceDN w:val="0"/>
              <w:spacing w:after="0" w:line="240" w:lineRule="auto"/>
              <w:rPr>
                <w:rFonts w:ascii="Times New Roman" w:eastAsia="Arial" w:cs="Arial"/>
                <w:sz w:val="18"/>
                <w:lang w:val="en-US"/>
              </w:rPr>
            </w:pPr>
          </w:p>
        </w:tc>
      </w:tr>
      <w:tr w:rsidR="00E32B90" w:rsidRPr="001D3849" w14:paraId="05B2957D" w14:textId="77777777" w:rsidTr="00AE38F9">
        <w:trPr>
          <w:trHeight w:val="1128"/>
        </w:trPr>
        <w:tc>
          <w:tcPr>
            <w:tcW w:w="3115" w:type="dxa"/>
          </w:tcPr>
          <w:p w14:paraId="2E161F42" w14:textId="77777777" w:rsidR="00E32B90" w:rsidRDefault="00E32B90" w:rsidP="00AE38F9">
            <w:pPr>
              <w:widowControl w:val="0"/>
              <w:autoSpaceDE w:val="0"/>
              <w:autoSpaceDN w:val="0"/>
              <w:spacing w:after="0" w:line="227" w:lineRule="exact"/>
              <w:ind w:left="107"/>
              <w:rPr>
                <w:rFonts w:eastAsia="Arial" w:cs="Arial"/>
                <w:b/>
                <w:spacing w:val="-2"/>
                <w:sz w:val="20"/>
                <w:lang w:val="en-US"/>
              </w:rPr>
            </w:pPr>
            <w:r>
              <w:rPr>
                <w:rFonts w:eastAsia="Arial" w:cs="Arial"/>
                <w:b/>
                <w:spacing w:val="-2"/>
                <w:sz w:val="20"/>
                <w:lang w:val="en-US"/>
              </w:rPr>
              <w:t>Keyboard Duties</w:t>
            </w:r>
          </w:p>
          <w:p w14:paraId="1E9BCD7E" w14:textId="01B6D772" w:rsidR="00E32B90" w:rsidRPr="00E32B90" w:rsidRDefault="00E32B90" w:rsidP="00E32B90">
            <w:pPr>
              <w:widowControl w:val="0"/>
              <w:autoSpaceDE w:val="0"/>
              <w:autoSpaceDN w:val="0"/>
              <w:spacing w:after="0" w:line="240" w:lineRule="auto"/>
              <w:ind w:left="107" w:right="129"/>
              <w:rPr>
                <w:rFonts w:eastAsia="Arial" w:cs="Arial"/>
                <w:bCs/>
                <w:spacing w:val="-2"/>
                <w:sz w:val="20"/>
                <w:lang w:val="en-US"/>
              </w:rPr>
            </w:pPr>
            <w:r>
              <w:rPr>
                <w:rFonts w:eastAsia="Arial" w:cs="Arial"/>
                <w:bCs/>
                <w:spacing w:val="-2"/>
                <w:sz w:val="20"/>
                <w:lang w:val="en-US"/>
              </w:rPr>
              <w:t>Tasks involve sitting at workstation and using computer</w:t>
            </w:r>
          </w:p>
        </w:tc>
        <w:tc>
          <w:tcPr>
            <w:tcW w:w="2688" w:type="dxa"/>
          </w:tcPr>
          <w:p w14:paraId="5A270F39" w14:textId="12477760" w:rsidR="00E32B90" w:rsidRPr="001D3849" w:rsidRDefault="00637B3D" w:rsidP="00AE38F9">
            <w:pPr>
              <w:widowControl w:val="0"/>
              <w:autoSpaceDE w:val="0"/>
              <w:autoSpaceDN w:val="0"/>
              <w:spacing w:after="0" w:line="240" w:lineRule="auto"/>
              <w:rPr>
                <w:rFonts w:ascii="Times New Roman" w:eastAsia="Arial" w:cs="Arial"/>
                <w:sz w:val="18"/>
                <w:lang w:val="en-US"/>
              </w:rPr>
            </w:pPr>
            <w:r w:rsidRPr="002A69A2">
              <w:rPr>
                <w:rFonts w:cs="Arial"/>
                <w:sz w:val="20"/>
                <w:szCs w:val="20"/>
              </w:rPr>
              <w:t xml:space="preserve">Inputting </w:t>
            </w:r>
            <w:r>
              <w:rPr>
                <w:rFonts w:cs="Arial"/>
                <w:sz w:val="20"/>
                <w:szCs w:val="20"/>
              </w:rPr>
              <w:t xml:space="preserve">clinical </w:t>
            </w:r>
            <w:r w:rsidRPr="002A69A2">
              <w:rPr>
                <w:rFonts w:cs="Arial"/>
                <w:sz w:val="20"/>
                <w:szCs w:val="20"/>
              </w:rPr>
              <w:t>notes, writing reports, responding to emails</w:t>
            </w:r>
            <w:r>
              <w:rPr>
                <w:rFonts w:cs="Arial"/>
                <w:sz w:val="20"/>
                <w:szCs w:val="20"/>
              </w:rPr>
              <w:t>, online training, using laptop at home visit</w:t>
            </w:r>
          </w:p>
        </w:tc>
        <w:tc>
          <w:tcPr>
            <w:tcW w:w="2105" w:type="dxa"/>
          </w:tcPr>
          <w:p w14:paraId="277FDD3E" w14:textId="4DAC8DBB" w:rsidR="00E32B90" w:rsidRPr="001D3849" w:rsidRDefault="005A4CBA" w:rsidP="00AE38F9">
            <w:pPr>
              <w:widowControl w:val="0"/>
              <w:autoSpaceDE w:val="0"/>
              <w:autoSpaceDN w:val="0"/>
              <w:spacing w:after="0" w:line="227" w:lineRule="exact"/>
              <w:ind w:left="107"/>
              <w:rPr>
                <w:rFonts w:eastAsia="Arial" w:cs="Arial"/>
                <w:spacing w:val="-2"/>
                <w:sz w:val="20"/>
                <w:lang w:val="en-US"/>
              </w:rPr>
            </w:pPr>
            <w:r w:rsidRPr="002A69A2">
              <w:rPr>
                <w:rFonts w:cs="Arial"/>
                <w:sz w:val="20"/>
                <w:szCs w:val="20"/>
              </w:rPr>
              <w:t>Required throughout shift</w:t>
            </w:r>
          </w:p>
        </w:tc>
        <w:tc>
          <w:tcPr>
            <w:tcW w:w="1534" w:type="dxa"/>
          </w:tcPr>
          <w:p w14:paraId="6F575DB3" w14:textId="77777777" w:rsidR="00E32B90" w:rsidRPr="001D3849" w:rsidRDefault="00E32B90" w:rsidP="001D3849">
            <w:pPr>
              <w:widowControl w:val="0"/>
              <w:autoSpaceDE w:val="0"/>
              <w:autoSpaceDN w:val="0"/>
              <w:spacing w:after="0" w:line="240" w:lineRule="auto"/>
              <w:rPr>
                <w:rFonts w:ascii="Times New Roman" w:eastAsia="Arial" w:cs="Arial"/>
                <w:sz w:val="18"/>
                <w:lang w:val="en-US"/>
              </w:rPr>
            </w:pPr>
          </w:p>
        </w:tc>
      </w:tr>
      <w:tr w:rsidR="00E32B90" w:rsidRPr="001D3849" w14:paraId="2022143E" w14:textId="77777777" w:rsidTr="00AE38F9">
        <w:trPr>
          <w:trHeight w:val="1128"/>
        </w:trPr>
        <w:tc>
          <w:tcPr>
            <w:tcW w:w="3115" w:type="dxa"/>
          </w:tcPr>
          <w:p w14:paraId="673F5469" w14:textId="77777777" w:rsidR="00E32B90" w:rsidRDefault="00E32B90" w:rsidP="00E32B90">
            <w:pPr>
              <w:widowControl w:val="0"/>
              <w:autoSpaceDE w:val="0"/>
              <w:autoSpaceDN w:val="0"/>
              <w:spacing w:after="0" w:line="276" w:lineRule="auto"/>
              <w:ind w:left="107"/>
              <w:rPr>
                <w:rFonts w:eastAsia="Arial" w:cs="Arial"/>
                <w:b/>
                <w:spacing w:val="-2"/>
                <w:sz w:val="20"/>
                <w:lang w:val="en-US"/>
              </w:rPr>
            </w:pPr>
            <w:r>
              <w:rPr>
                <w:rFonts w:eastAsia="Arial" w:cs="Arial"/>
                <w:b/>
                <w:spacing w:val="-2"/>
                <w:sz w:val="20"/>
                <w:lang w:val="en-US"/>
              </w:rPr>
              <w:lastRenderedPageBreak/>
              <w:t>Satisfactory Vision</w:t>
            </w:r>
          </w:p>
          <w:p w14:paraId="4C232028" w14:textId="6E262A3E" w:rsidR="00E32B90" w:rsidRPr="00E32B90" w:rsidRDefault="00E32B90" w:rsidP="00E32B90">
            <w:pPr>
              <w:widowControl w:val="0"/>
              <w:autoSpaceDE w:val="0"/>
              <w:autoSpaceDN w:val="0"/>
              <w:spacing w:after="0" w:line="240" w:lineRule="auto"/>
              <w:ind w:left="107" w:right="271"/>
              <w:rPr>
                <w:rFonts w:eastAsia="Arial" w:cs="Arial"/>
                <w:bCs/>
                <w:spacing w:val="-2"/>
                <w:sz w:val="20"/>
                <w:lang w:val="en-US"/>
              </w:rPr>
            </w:pPr>
            <w:r>
              <w:rPr>
                <w:rFonts w:eastAsia="Arial" w:cs="Arial"/>
                <w:bCs/>
                <w:spacing w:val="-2"/>
                <w:sz w:val="20"/>
                <w:lang w:val="en-US"/>
              </w:rPr>
              <w:t xml:space="preserve">Standard of vision required equal to that required for driver’s </w:t>
            </w:r>
            <w:proofErr w:type="spellStart"/>
            <w:r>
              <w:rPr>
                <w:rFonts w:eastAsia="Arial" w:cs="Arial"/>
                <w:bCs/>
                <w:spacing w:val="-2"/>
                <w:sz w:val="20"/>
                <w:lang w:val="en-US"/>
              </w:rPr>
              <w:t>licence</w:t>
            </w:r>
            <w:proofErr w:type="spellEnd"/>
          </w:p>
        </w:tc>
        <w:tc>
          <w:tcPr>
            <w:tcW w:w="2688" w:type="dxa"/>
          </w:tcPr>
          <w:p w14:paraId="7A9580D5" w14:textId="33EA871D" w:rsidR="00E32B90" w:rsidRPr="001D3849" w:rsidRDefault="00637B3D" w:rsidP="00E32B90">
            <w:pPr>
              <w:widowControl w:val="0"/>
              <w:autoSpaceDE w:val="0"/>
              <w:autoSpaceDN w:val="0"/>
              <w:spacing w:after="0" w:line="240" w:lineRule="auto"/>
              <w:rPr>
                <w:rFonts w:eastAsia="Arial" w:cs="Arial"/>
                <w:sz w:val="20"/>
                <w:lang w:val="en-US"/>
              </w:rPr>
            </w:pPr>
            <w:r w:rsidRPr="002A69A2">
              <w:rPr>
                <w:rFonts w:cs="Arial"/>
                <w:bCs/>
                <w:sz w:val="20"/>
                <w:szCs w:val="20"/>
              </w:rPr>
              <w:t>Reading charts, digital screens, forms, and client documentation</w:t>
            </w:r>
          </w:p>
        </w:tc>
        <w:tc>
          <w:tcPr>
            <w:tcW w:w="2105" w:type="dxa"/>
          </w:tcPr>
          <w:p w14:paraId="547C7792" w14:textId="488EDBA9" w:rsidR="00E32B90" w:rsidRPr="001D3849" w:rsidRDefault="005A4CBA" w:rsidP="00E32B90">
            <w:pPr>
              <w:widowControl w:val="0"/>
              <w:autoSpaceDE w:val="0"/>
              <w:autoSpaceDN w:val="0"/>
              <w:spacing w:after="0" w:line="227" w:lineRule="exact"/>
              <w:ind w:left="107"/>
              <w:rPr>
                <w:rFonts w:eastAsia="Arial" w:cs="Arial"/>
                <w:spacing w:val="-2"/>
                <w:sz w:val="20"/>
                <w:lang w:val="en-US"/>
              </w:rPr>
            </w:pPr>
            <w:r w:rsidRPr="002A69A2">
              <w:rPr>
                <w:rFonts w:cs="Arial"/>
                <w:sz w:val="20"/>
                <w:szCs w:val="20"/>
              </w:rPr>
              <w:t>Required throughout shift</w:t>
            </w:r>
          </w:p>
        </w:tc>
        <w:tc>
          <w:tcPr>
            <w:tcW w:w="1534" w:type="dxa"/>
          </w:tcPr>
          <w:p w14:paraId="4603F02F" w14:textId="77777777" w:rsidR="00E32B90" w:rsidRPr="001D3849" w:rsidRDefault="00E32B90" w:rsidP="00E32B90">
            <w:pPr>
              <w:widowControl w:val="0"/>
              <w:autoSpaceDE w:val="0"/>
              <w:autoSpaceDN w:val="0"/>
              <w:spacing w:after="0" w:line="240" w:lineRule="auto"/>
              <w:rPr>
                <w:rFonts w:ascii="Times New Roman" w:eastAsia="Arial" w:cs="Arial"/>
                <w:sz w:val="18"/>
                <w:lang w:val="en-US"/>
              </w:rPr>
            </w:pPr>
          </w:p>
        </w:tc>
      </w:tr>
    </w:tbl>
    <w:p w14:paraId="0F9205D6" w14:textId="77777777" w:rsidR="001D3849" w:rsidRDefault="001D3849" w:rsidP="00A52968">
      <w:pPr>
        <w:rPr>
          <w:rFonts w:cs="Arial"/>
          <w:sz w:val="20"/>
          <w:szCs w:val="20"/>
        </w:rPr>
      </w:pPr>
    </w:p>
    <w:sectPr w:rsidR="001D3849" w:rsidSect="00AE38F9">
      <w:headerReference w:type="default" r:id="rId19"/>
      <w:pgSz w:w="11906" w:h="16838"/>
      <w:pgMar w:top="1356" w:right="1440" w:bottom="1324" w:left="1298" w:header="708" w:footer="4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7A5A75" w14:textId="77777777" w:rsidR="00020B98" w:rsidRDefault="00020B98" w:rsidP="004D46B3">
      <w:pPr>
        <w:spacing w:after="0" w:line="240" w:lineRule="auto"/>
      </w:pPr>
      <w:r>
        <w:separator/>
      </w:r>
    </w:p>
  </w:endnote>
  <w:endnote w:type="continuationSeparator" w:id="0">
    <w:p w14:paraId="110F44AA" w14:textId="77777777" w:rsidR="00020B98" w:rsidRDefault="00020B98" w:rsidP="004D46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Body CS)">
    <w:charset w:val="00"/>
    <w:family w:val="roman"/>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27E699" w14:textId="77777777" w:rsidR="001F2A55" w:rsidRDefault="001F2A5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43BEF7" w14:textId="04DD5925" w:rsidR="009C6307" w:rsidRDefault="009C6307">
    <w:pPr>
      <w:pStyle w:val="Footer"/>
    </w:pPr>
  </w:p>
  <w:p w14:paraId="1601E79E" w14:textId="3AB18216" w:rsidR="004D46B3" w:rsidRDefault="00856C59">
    <w:pPr>
      <w:pStyle w:val="Footer"/>
    </w:pPr>
    <w:r>
      <w:rPr>
        <w:noProof/>
        <w:lang w:eastAsia="en-AU"/>
      </w:rPr>
      <w:drawing>
        <wp:anchor distT="0" distB="0" distL="114300" distR="114300" simplePos="0" relativeHeight="251662336" behindDoc="1" locked="0" layoutInCell="1" allowOverlap="1" wp14:anchorId="3DA0603B" wp14:editId="6668B001">
          <wp:simplePos x="0" y="0"/>
          <wp:positionH relativeFrom="page">
            <wp:posOffset>4262755</wp:posOffset>
          </wp:positionH>
          <wp:positionV relativeFrom="page">
            <wp:posOffset>10138243</wp:posOffset>
          </wp:positionV>
          <wp:extent cx="3293583" cy="391902"/>
          <wp:effectExtent l="0" t="0" r="0" b="1905"/>
          <wp:wrapTight wrapText="bothSides">
            <wp:wrapPolygon edited="0">
              <wp:start x="0" y="0"/>
              <wp:lineTo x="0" y="21005"/>
              <wp:lineTo x="21492" y="21005"/>
              <wp:lineTo x="21492" y="0"/>
              <wp:lineTo x="0" y="0"/>
            </wp:wrapPolygon>
          </wp:wrapTight>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WH PD Main Footer AW.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293583" cy="391902"/>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AA9FD1" w14:textId="77777777" w:rsidR="001F2A55" w:rsidRDefault="001F2A5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493A22" w14:textId="77777777" w:rsidR="00020B98" w:rsidRDefault="00020B98" w:rsidP="004D46B3">
      <w:pPr>
        <w:spacing w:after="0" w:line="240" w:lineRule="auto"/>
      </w:pPr>
      <w:r>
        <w:separator/>
      </w:r>
    </w:p>
  </w:footnote>
  <w:footnote w:type="continuationSeparator" w:id="0">
    <w:p w14:paraId="7B2234EB" w14:textId="77777777" w:rsidR="00020B98" w:rsidRDefault="00020B98" w:rsidP="004D46B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F3D154" w14:textId="77777777" w:rsidR="001F2A55" w:rsidRDefault="001F2A5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CAE000" w14:textId="77777777" w:rsidR="004D46B3" w:rsidRDefault="00C84C61">
    <w:pPr>
      <w:pStyle w:val="Header"/>
    </w:pPr>
    <w:r>
      <w:rPr>
        <w:noProof/>
        <w:lang w:eastAsia="en-AU"/>
      </w:rPr>
      <w:drawing>
        <wp:anchor distT="0" distB="0" distL="114300" distR="114300" simplePos="0" relativeHeight="251664384" behindDoc="0" locked="0" layoutInCell="1" allowOverlap="1" wp14:anchorId="2508F81E" wp14:editId="12F927E2">
          <wp:simplePos x="0" y="0"/>
          <wp:positionH relativeFrom="page">
            <wp:posOffset>0</wp:posOffset>
          </wp:positionH>
          <wp:positionV relativeFrom="paragraph">
            <wp:posOffset>-443865</wp:posOffset>
          </wp:positionV>
          <wp:extent cx="7559675" cy="1308100"/>
          <wp:effectExtent l="0" t="0" r="0" b="0"/>
          <wp:wrapSquare wrapText="bothSides"/>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
                    <a:extLst>
                      <a:ext uri="{28A0092B-C50C-407E-A947-70E740481C1C}">
                        <a14:useLocalDpi xmlns:a14="http://schemas.microsoft.com/office/drawing/2010/main" val="0"/>
                      </a:ext>
                    </a:extLst>
                  </a:blip>
                  <a:stretch>
                    <a:fillRect/>
                  </a:stretch>
                </pic:blipFill>
                <pic:spPr>
                  <a:xfrm>
                    <a:off x="0" y="0"/>
                    <a:ext cx="7559675" cy="13081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66264D" w14:textId="77777777" w:rsidR="001F2A55" w:rsidRDefault="001F2A55">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1B5A9A" w14:textId="77777777" w:rsidR="0000216D" w:rsidRDefault="00C84C61">
    <w:pPr>
      <w:pStyle w:val="Header"/>
    </w:pPr>
    <w:r>
      <w:rPr>
        <w:noProof/>
        <w:lang w:eastAsia="en-AU"/>
      </w:rPr>
      <w:drawing>
        <wp:anchor distT="0" distB="0" distL="114300" distR="114300" simplePos="0" relativeHeight="251666432" behindDoc="0" locked="0" layoutInCell="1" allowOverlap="1" wp14:anchorId="134C44A4" wp14:editId="4910234E">
          <wp:simplePos x="0" y="0"/>
          <wp:positionH relativeFrom="page">
            <wp:posOffset>0</wp:posOffset>
          </wp:positionH>
          <wp:positionV relativeFrom="paragraph">
            <wp:posOffset>-443198</wp:posOffset>
          </wp:positionV>
          <wp:extent cx="7559675" cy="723900"/>
          <wp:effectExtent l="0" t="0" r="0" b="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
                    <a:extLst>
                      <a:ext uri="{28A0092B-C50C-407E-A947-70E740481C1C}">
                        <a14:useLocalDpi xmlns:a14="http://schemas.microsoft.com/office/drawing/2010/main" val="0"/>
                      </a:ext>
                    </a:extLst>
                  </a:blip>
                  <a:stretch>
                    <a:fillRect/>
                  </a:stretch>
                </pic:blipFill>
                <pic:spPr>
                  <a:xfrm>
                    <a:off x="0" y="0"/>
                    <a:ext cx="7559675" cy="723900"/>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F67EE"/>
    <w:multiLevelType w:val="hybridMultilevel"/>
    <w:tmpl w:val="C2D86AF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47E1143"/>
    <w:multiLevelType w:val="hybridMultilevel"/>
    <w:tmpl w:val="EAEA9F08"/>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2" w15:restartNumberingAfterBreak="0">
    <w:nsid w:val="0F0D05BE"/>
    <w:multiLevelType w:val="hybridMultilevel"/>
    <w:tmpl w:val="FED84AAE"/>
    <w:lvl w:ilvl="0" w:tplc="CCBE528A">
      <w:numFmt w:val="bullet"/>
      <w:lvlText w:val="•"/>
      <w:lvlJc w:val="left"/>
      <w:pPr>
        <w:ind w:left="720" w:hanging="360"/>
      </w:pPr>
      <w:rPr>
        <w:rFonts w:ascii="Arial" w:eastAsiaTheme="majorEastAsia" w:hAnsi="Aria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FF177D7"/>
    <w:multiLevelType w:val="hybridMultilevel"/>
    <w:tmpl w:val="EA6E03B2"/>
    <w:lvl w:ilvl="0" w:tplc="4184E24E">
      <w:numFmt w:val="bullet"/>
      <w:lvlText w:val=""/>
      <w:lvlJc w:val="left"/>
      <w:pPr>
        <w:ind w:left="480" w:hanging="360"/>
      </w:pPr>
      <w:rPr>
        <w:rFonts w:ascii="Symbol" w:hAnsi="Symbol" w:hint="default"/>
      </w:rPr>
    </w:lvl>
    <w:lvl w:ilvl="1" w:tplc="4AC616BE">
      <w:start w:val="1"/>
      <w:numFmt w:val="bullet"/>
      <w:lvlText w:val="o"/>
      <w:lvlJc w:val="left"/>
      <w:pPr>
        <w:ind w:left="1440" w:hanging="360"/>
      </w:pPr>
      <w:rPr>
        <w:rFonts w:ascii="Courier New" w:hAnsi="Courier New" w:hint="default"/>
      </w:rPr>
    </w:lvl>
    <w:lvl w:ilvl="2" w:tplc="E918CC24">
      <w:start w:val="1"/>
      <w:numFmt w:val="bullet"/>
      <w:lvlText w:val=""/>
      <w:lvlJc w:val="left"/>
      <w:pPr>
        <w:ind w:left="2160" w:hanging="360"/>
      </w:pPr>
      <w:rPr>
        <w:rFonts w:ascii="Wingdings" w:hAnsi="Wingdings" w:hint="default"/>
      </w:rPr>
    </w:lvl>
    <w:lvl w:ilvl="3" w:tplc="2B188ADC">
      <w:start w:val="1"/>
      <w:numFmt w:val="bullet"/>
      <w:lvlText w:val=""/>
      <w:lvlJc w:val="left"/>
      <w:pPr>
        <w:ind w:left="2880" w:hanging="360"/>
      </w:pPr>
      <w:rPr>
        <w:rFonts w:ascii="Symbol" w:hAnsi="Symbol" w:hint="default"/>
      </w:rPr>
    </w:lvl>
    <w:lvl w:ilvl="4" w:tplc="7F5C6770">
      <w:start w:val="1"/>
      <w:numFmt w:val="bullet"/>
      <w:lvlText w:val="o"/>
      <w:lvlJc w:val="left"/>
      <w:pPr>
        <w:ind w:left="3600" w:hanging="360"/>
      </w:pPr>
      <w:rPr>
        <w:rFonts w:ascii="Courier New" w:hAnsi="Courier New" w:hint="default"/>
      </w:rPr>
    </w:lvl>
    <w:lvl w:ilvl="5" w:tplc="CA36015A">
      <w:start w:val="1"/>
      <w:numFmt w:val="bullet"/>
      <w:lvlText w:val=""/>
      <w:lvlJc w:val="left"/>
      <w:pPr>
        <w:ind w:left="4320" w:hanging="360"/>
      </w:pPr>
      <w:rPr>
        <w:rFonts w:ascii="Wingdings" w:hAnsi="Wingdings" w:hint="default"/>
      </w:rPr>
    </w:lvl>
    <w:lvl w:ilvl="6" w:tplc="26389346">
      <w:start w:val="1"/>
      <w:numFmt w:val="bullet"/>
      <w:lvlText w:val=""/>
      <w:lvlJc w:val="left"/>
      <w:pPr>
        <w:ind w:left="5040" w:hanging="360"/>
      </w:pPr>
      <w:rPr>
        <w:rFonts w:ascii="Symbol" w:hAnsi="Symbol" w:hint="default"/>
      </w:rPr>
    </w:lvl>
    <w:lvl w:ilvl="7" w:tplc="90E2C156">
      <w:start w:val="1"/>
      <w:numFmt w:val="bullet"/>
      <w:lvlText w:val="o"/>
      <w:lvlJc w:val="left"/>
      <w:pPr>
        <w:ind w:left="5760" w:hanging="360"/>
      </w:pPr>
      <w:rPr>
        <w:rFonts w:ascii="Courier New" w:hAnsi="Courier New" w:hint="default"/>
      </w:rPr>
    </w:lvl>
    <w:lvl w:ilvl="8" w:tplc="8152936E">
      <w:start w:val="1"/>
      <w:numFmt w:val="bullet"/>
      <w:lvlText w:val=""/>
      <w:lvlJc w:val="left"/>
      <w:pPr>
        <w:ind w:left="6480" w:hanging="360"/>
      </w:pPr>
      <w:rPr>
        <w:rFonts w:ascii="Wingdings" w:hAnsi="Wingdings" w:hint="default"/>
      </w:rPr>
    </w:lvl>
  </w:abstractNum>
  <w:abstractNum w:abstractNumId="4" w15:restartNumberingAfterBreak="0">
    <w:nsid w:val="127245FB"/>
    <w:multiLevelType w:val="hybridMultilevel"/>
    <w:tmpl w:val="03040AC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1387774D"/>
    <w:multiLevelType w:val="hybridMultilevel"/>
    <w:tmpl w:val="3326BDEE"/>
    <w:lvl w:ilvl="0" w:tplc="F798272C">
      <w:numFmt w:val="bullet"/>
      <w:lvlText w:val=""/>
      <w:lvlJc w:val="left"/>
      <w:pPr>
        <w:ind w:left="480" w:hanging="360"/>
      </w:pPr>
      <w:rPr>
        <w:rFonts w:ascii="Symbol" w:hAnsi="Symbol" w:hint="default"/>
      </w:rPr>
    </w:lvl>
    <w:lvl w:ilvl="1" w:tplc="2548BBC6">
      <w:start w:val="1"/>
      <w:numFmt w:val="bullet"/>
      <w:lvlText w:val="o"/>
      <w:lvlJc w:val="left"/>
      <w:pPr>
        <w:ind w:left="1440" w:hanging="360"/>
      </w:pPr>
      <w:rPr>
        <w:rFonts w:ascii="Courier New" w:hAnsi="Courier New" w:hint="default"/>
      </w:rPr>
    </w:lvl>
    <w:lvl w:ilvl="2" w:tplc="1C4AC5D0">
      <w:start w:val="1"/>
      <w:numFmt w:val="bullet"/>
      <w:lvlText w:val=""/>
      <w:lvlJc w:val="left"/>
      <w:pPr>
        <w:ind w:left="2160" w:hanging="360"/>
      </w:pPr>
      <w:rPr>
        <w:rFonts w:ascii="Wingdings" w:hAnsi="Wingdings" w:hint="default"/>
      </w:rPr>
    </w:lvl>
    <w:lvl w:ilvl="3" w:tplc="48B6D356">
      <w:start w:val="1"/>
      <w:numFmt w:val="bullet"/>
      <w:lvlText w:val=""/>
      <w:lvlJc w:val="left"/>
      <w:pPr>
        <w:ind w:left="2880" w:hanging="360"/>
      </w:pPr>
      <w:rPr>
        <w:rFonts w:ascii="Symbol" w:hAnsi="Symbol" w:hint="default"/>
      </w:rPr>
    </w:lvl>
    <w:lvl w:ilvl="4" w:tplc="087E30C0">
      <w:start w:val="1"/>
      <w:numFmt w:val="bullet"/>
      <w:lvlText w:val="o"/>
      <w:lvlJc w:val="left"/>
      <w:pPr>
        <w:ind w:left="3600" w:hanging="360"/>
      </w:pPr>
      <w:rPr>
        <w:rFonts w:ascii="Courier New" w:hAnsi="Courier New" w:hint="default"/>
      </w:rPr>
    </w:lvl>
    <w:lvl w:ilvl="5" w:tplc="7AEE97F8">
      <w:start w:val="1"/>
      <w:numFmt w:val="bullet"/>
      <w:lvlText w:val=""/>
      <w:lvlJc w:val="left"/>
      <w:pPr>
        <w:ind w:left="4320" w:hanging="360"/>
      </w:pPr>
      <w:rPr>
        <w:rFonts w:ascii="Wingdings" w:hAnsi="Wingdings" w:hint="default"/>
      </w:rPr>
    </w:lvl>
    <w:lvl w:ilvl="6" w:tplc="943C3678">
      <w:start w:val="1"/>
      <w:numFmt w:val="bullet"/>
      <w:lvlText w:val=""/>
      <w:lvlJc w:val="left"/>
      <w:pPr>
        <w:ind w:left="5040" w:hanging="360"/>
      </w:pPr>
      <w:rPr>
        <w:rFonts w:ascii="Symbol" w:hAnsi="Symbol" w:hint="default"/>
      </w:rPr>
    </w:lvl>
    <w:lvl w:ilvl="7" w:tplc="0C0C68B8">
      <w:start w:val="1"/>
      <w:numFmt w:val="bullet"/>
      <w:lvlText w:val="o"/>
      <w:lvlJc w:val="left"/>
      <w:pPr>
        <w:ind w:left="5760" w:hanging="360"/>
      </w:pPr>
      <w:rPr>
        <w:rFonts w:ascii="Courier New" w:hAnsi="Courier New" w:hint="default"/>
      </w:rPr>
    </w:lvl>
    <w:lvl w:ilvl="8" w:tplc="BC885888">
      <w:start w:val="1"/>
      <w:numFmt w:val="bullet"/>
      <w:lvlText w:val=""/>
      <w:lvlJc w:val="left"/>
      <w:pPr>
        <w:ind w:left="6480" w:hanging="360"/>
      </w:pPr>
      <w:rPr>
        <w:rFonts w:ascii="Wingdings" w:hAnsi="Wingdings" w:hint="default"/>
      </w:rPr>
    </w:lvl>
  </w:abstractNum>
  <w:abstractNum w:abstractNumId="6" w15:restartNumberingAfterBreak="0">
    <w:nsid w:val="15FE6505"/>
    <w:multiLevelType w:val="hybridMultilevel"/>
    <w:tmpl w:val="8F0C50E8"/>
    <w:lvl w:ilvl="0" w:tplc="0C090001">
      <w:start w:val="1"/>
      <w:numFmt w:val="bullet"/>
      <w:lvlText w:val=""/>
      <w:lvlJc w:val="left"/>
      <w:pPr>
        <w:ind w:left="720" w:hanging="360"/>
      </w:pPr>
      <w:rPr>
        <w:rFonts w:ascii="Symbol" w:hAnsi="Symbol" w:hint="default"/>
      </w:rPr>
    </w:lvl>
    <w:lvl w:ilvl="1" w:tplc="318E8A78">
      <w:numFmt w:val="bullet"/>
      <w:lvlText w:val="•"/>
      <w:lvlJc w:val="left"/>
      <w:pPr>
        <w:ind w:left="1800" w:hanging="720"/>
      </w:pPr>
      <w:rPr>
        <w:rFonts w:ascii="Arial" w:eastAsiaTheme="minorHAnsi" w:hAnsi="Arial" w:cs="Aria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DEA4E8E"/>
    <w:multiLevelType w:val="hybridMultilevel"/>
    <w:tmpl w:val="EE7EFA0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E392F6C"/>
    <w:multiLevelType w:val="hybridMultilevel"/>
    <w:tmpl w:val="8F729E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E1BA46"/>
    <w:multiLevelType w:val="hybridMultilevel"/>
    <w:tmpl w:val="4C606A1C"/>
    <w:lvl w:ilvl="0" w:tplc="3738E322">
      <w:start w:val="1"/>
      <w:numFmt w:val="bullet"/>
      <w:lvlText w:val=""/>
      <w:lvlJc w:val="left"/>
      <w:pPr>
        <w:ind w:left="720" w:hanging="360"/>
      </w:pPr>
      <w:rPr>
        <w:rFonts w:ascii="Symbol" w:hAnsi="Symbol" w:hint="default"/>
      </w:rPr>
    </w:lvl>
    <w:lvl w:ilvl="1" w:tplc="2836F9AE">
      <w:start w:val="1"/>
      <w:numFmt w:val="bullet"/>
      <w:lvlText w:val="o"/>
      <w:lvlJc w:val="left"/>
      <w:pPr>
        <w:ind w:left="1440" w:hanging="360"/>
      </w:pPr>
      <w:rPr>
        <w:rFonts w:ascii="Courier New" w:hAnsi="Courier New" w:hint="default"/>
      </w:rPr>
    </w:lvl>
    <w:lvl w:ilvl="2" w:tplc="0AD4A77A">
      <w:start w:val="1"/>
      <w:numFmt w:val="bullet"/>
      <w:lvlText w:val=""/>
      <w:lvlJc w:val="left"/>
      <w:pPr>
        <w:ind w:left="2160" w:hanging="360"/>
      </w:pPr>
      <w:rPr>
        <w:rFonts w:ascii="Wingdings" w:hAnsi="Wingdings" w:hint="default"/>
      </w:rPr>
    </w:lvl>
    <w:lvl w:ilvl="3" w:tplc="A4B8904C">
      <w:start w:val="1"/>
      <w:numFmt w:val="bullet"/>
      <w:lvlText w:val=""/>
      <w:lvlJc w:val="left"/>
      <w:pPr>
        <w:ind w:left="2880" w:hanging="360"/>
      </w:pPr>
      <w:rPr>
        <w:rFonts w:ascii="Symbol" w:hAnsi="Symbol" w:hint="default"/>
      </w:rPr>
    </w:lvl>
    <w:lvl w:ilvl="4" w:tplc="30A450B2">
      <w:start w:val="1"/>
      <w:numFmt w:val="bullet"/>
      <w:lvlText w:val="o"/>
      <w:lvlJc w:val="left"/>
      <w:pPr>
        <w:ind w:left="3600" w:hanging="360"/>
      </w:pPr>
      <w:rPr>
        <w:rFonts w:ascii="Courier New" w:hAnsi="Courier New" w:hint="default"/>
      </w:rPr>
    </w:lvl>
    <w:lvl w:ilvl="5" w:tplc="254AF33A">
      <w:start w:val="1"/>
      <w:numFmt w:val="bullet"/>
      <w:lvlText w:val=""/>
      <w:lvlJc w:val="left"/>
      <w:pPr>
        <w:ind w:left="4320" w:hanging="360"/>
      </w:pPr>
      <w:rPr>
        <w:rFonts w:ascii="Wingdings" w:hAnsi="Wingdings" w:hint="default"/>
      </w:rPr>
    </w:lvl>
    <w:lvl w:ilvl="6" w:tplc="7D104C42">
      <w:start w:val="1"/>
      <w:numFmt w:val="bullet"/>
      <w:lvlText w:val=""/>
      <w:lvlJc w:val="left"/>
      <w:pPr>
        <w:ind w:left="5040" w:hanging="360"/>
      </w:pPr>
      <w:rPr>
        <w:rFonts w:ascii="Symbol" w:hAnsi="Symbol" w:hint="default"/>
      </w:rPr>
    </w:lvl>
    <w:lvl w:ilvl="7" w:tplc="18720C04">
      <w:start w:val="1"/>
      <w:numFmt w:val="bullet"/>
      <w:lvlText w:val="o"/>
      <w:lvlJc w:val="left"/>
      <w:pPr>
        <w:ind w:left="5760" w:hanging="360"/>
      </w:pPr>
      <w:rPr>
        <w:rFonts w:ascii="Courier New" w:hAnsi="Courier New" w:hint="default"/>
      </w:rPr>
    </w:lvl>
    <w:lvl w:ilvl="8" w:tplc="54F24E7A">
      <w:start w:val="1"/>
      <w:numFmt w:val="bullet"/>
      <w:lvlText w:val=""/>
      <w:lvlJc w:val="left"/>
      <w:pPr>
        <w:ind w:left="6480" w:hanging="360"/>
      </w:pPr>
      <w:rPr>
        <w:rFonts w:ascii="Wingdings" w:hAnsi="Wingdings" w:hint="default"/>
      </w:rPr>
    </w:lvl>
  </w:abstractNum>
  <w:abstractNum w:abstractNumId="10" w15:restartNumberingAfterBreak="0">
    <w:nsid w:val="1EF56796"/>
    <w:multiLevelType w:val="hybridMultilevel"/>
    <w:tmpl w:val="848EC78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6536681"/>
    <w:multiLevelType w:val="hybridMultilevel"/>
    <w:tmpl w:val="4C802992"/>
    <w:lvl w:ilvl="0" w:tplc="4F4214A8">
      <w:numFmt w:val="bullet"/>
      <w:lvlText w:val="•"/>
      <w:lvlJc w:val="left"/>
      <w:pPr>
        <w:ind w:left="1440" w:hanging="720"/>
      </w:pPr>
      <w:rPr>
        <w:rFonts w:ascii="Arial" w:eastAsiaTheme="minorHAnsi" w:hAnsi="Arial" w:cs="Aria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30556B20"/>
    <w:multiLevelType w:val="hybridMultilevel"/>
    <w:tmpl w:val="EEF86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324F3A41"/>
    <w:multiLevelType w:val="hybridMultilevel"/>
    <w:tmpl w:val="C23AE3A6"/>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14" w15:restartNumberingAfterBreak="0">
    <w:nsid w:val="327F6544"/>
    <w:multiLevelType w:val="hybridMultilevel"/>
    <w:tmpl w:val="3AFE739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2A22D97"/>
    <w:multiLevelType w:val="hybridMultilevel"/>
    <w:tmpl w:val="591602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33F6322F"/>
    <w:multiLevelType w:val="hybridMultilevel"/>
    <w:tmpl w:val="FE7A5AA0"/>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17" w15:restartNumberingAfterBreak="0">
    <w:nsid w:val="34AE2539"/>
    <w:multiLevelType w:val="hybridMultilevel"/>
    <w:tmpl w:val="FABC883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ED81433"/>
    <w:multiLevelType w:val="hybridMultilevel"/>
    <w:tmpl w:val="2678120C"/>
    <w:lvl w:ilvl="0" w:tplc="0C090001">
      <w:start w:val="1"/>
      <w:numFmt w:val="bullet"/>
      <w:lvlText w:val=""/>
      <w:lvlJc w:val="left"/>
      <w:pPr>
        <w:ind w:left="721" w:hanging="360"/>
      </w:pPr>
      <w:rPr>
        <w:rFonts w:ascii="Symbol" w:hAnsi="Symbol" w:hint="default"/>
      </w:rPr>
    </w:lvl>
    <w:lvl w:ilvl="1" w:tplc="0C090003" w:tentative="1">
      <w:start w:val="1"/>
      <w:numFmt w:val="bullet"/>
      <w:lvlText w:val="o"/>
      <w:lvlJc w:val="left"/>
      <w:pPr>
        <w:ind w:left="1441" w:hanging="360"/>
      </w:pPr>
      <w:rPr>
        <w:rFonts w:ascii="Courier New" w:hAnsi="Courier New" w:cs="Courier New" w:hint="default"/>
      </w:rPr>
    </w:lvl>
    <w:lvl w:ilvl="2" w:tplc="0C090005" w:tentative="1">
      <w:start w:val="1"/>
      <w:numFmt w:val="bullet"/>
      <w:lvlText w:val=""/>
      <w:lvlJc w:val="left"/>
      <w:pPr>
        <w:ind w:left="2161" w:hanging="360"/>
      </w:pPr>
      <w:rPr>
        <w:rFonts w:ascii="Wingdings" w:hAnsi="Wingdings" w:hint="default"/>
      </w:rPr>
    </w:lvl>
    <w:lvl w:ilvl="3" w:tplc="0C090001" w:tentative="1">
      <w:start w:val="1"/>
      <w:numFmt w:val="bullet"/>
      <w:lvlText w:val=""/>
      <w:lvlJc w:val="left"/>
      <w:pPr>
        <w:ind w:left="2881" w:hanging="360"/>
      </w:pPr>
      <w:rPr>
        <w:rFonts w:ascii="Symbol" w:hAnsi="Symbol" w:hint="default"/>
      </w:rPr>
    </w:lvl>
    <w:lvl w:ilvl="4" w:tplc="0C090003" w:tentative="1">
      <w:start w:val="1"/>
      <w:numFmt w:val="bullet"/>
      <w:lvlText w:val="o"/>
      <w:lvlJc w:val="left"/>
      <w:pPr>
        <w:ind w:left="3601" w:hanging="360"/>
      </w:pPr>
      <w:rPr>
        <w:rFonts w:ascii="Courier New" w:hAnsi="Courier New" w:cs="Courier New" w:hint="default"/>
      </w:rPr>
    </w:lvl>
    <w:lvl w:ilvl="5" w:tplc="0C090005" w:tentative="1">
      <w:start w:val="1"/>
      <w:numFmt w:val="bullet"/>
      <w:lvlText w:val=""/>
      <w:lvlJc w:val="left"/>
      <w:pPr>
        <w:ind w:left="4321" w:hanging="360"/>
      </w:pPr>
      <w:rPr>
        <w:rFonts w:ascii="Wingdings" w:hAnsi="Wingdings" w:hint="default"/>
      </w:rPr>
    </w:lvl>
    <w:lvl w:ilvl="6" w:tplc="0C090001" w:tentative="1">
      <w:start w:val="1"/>
      <w:numFmt w:val="bullet"/>
      <w:lvlText w:val=""/>
      <w:lvlJc w:val="left"/>
      <w:pPr>
        <w:ind w:left="5041" w:hanging="360"/>
      </w:pPr>
      <w:rPr>
        <w:rFonts w:ascii="Symbol" w:hAnsi="Symbol" w:hint="default"/>
      </w:rPr>
    </w:lvl>
    <w:lvl w:ilvl="7" w:tplc="0C090003" w:tentative="1">
      <w:start w:val="1"/>
      <w:numFmt w:val="bullet"/>
      <w:lvlText w:val="o"/>
      <w:lvlJc w:val="left"/>
      <w:pPr>
        <w:ind w:left="5761" w:hanging="360"/>
      </w:pPr>
      <w:rPr>
        <w:rFonts w:ascii="Courier New" w:hAnsi="Courier New" w:cs="Courier New" w:hint="default"/>
      </w:rPr>
    </w:lvl>
    <w:lvl w:ilvl="8" w:tplc="0C090005" w:tentative="1">
      <w:start w:val="1"/>
      <w:numFmt w:val="bullet"/>
      <w:lvlText w:val=""/>
      <w:lvlJc w:val="left"/>
      <w:pPr>
        <w:ind w:left="6481" w:hanging="360"/>
      </w:pPr>
      <w:rPr>
        <w:rFonts w:ascii="Wingdings" w:hAnsi="Wingdings" w:hint="default"/>
      </w:rPr>
    </w:lvl>
  </w:abstractNum>
  <w:abstractNum w:abstractNumId="19" w15:restartNumberingAfterBreak="0">
    <w:nsid w:val="3F2B0497"/>
    <w:multiLevelType w:val="hybridMultilevel"/>
    <w:tmpl w:val="83B64ADC"/>
    <w:lvl w:ilvl="0" w:tplc="CCBE528A">
      <w:numFmt w:val="bullet"/>
      <w:lvlText w:val="•"/>
      <w:lvlJc w:val="left"/>
      <w:pPr>
        <w:ind w:left="720" w:hanging="360"/>
      </w:pPr>
      <w:rPr>
        <w:rFonts w:ascii="Arial" w:eastAsiaTheme="majorEastAsia" w:hAnsi="Aria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42AB56BB"/>
    <w:multiLevelType w:val="hybridMultilevel"/>
    <w:tmpl w:val="2836F80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15:restartNumberingAfterBreak="0">
    <w:nsid w:val="441B7CFA"/>
    <w:multiLevelType w:val="hybridMultilevel"/>
    <w:tmpl w:val="98D830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5260337"/>
    <w:multiLevelType w:val="hybridMultilevel"/>
    <w:tmpl w:val="0852A4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3F2157"/>
    <w:multiLevelType w:val="hybridMultilevel"/>
    <w:tmpl w:val="AE2201FA"/>
    <w:lvl w:ilvl="0" w:tplc="4F4214A8">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7071694"/>
    <w:multiLevelType w:val="hybridMultilevel"/>
    <w:tmpl w:val="D61EEE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5" w15:restartNumberingAfterBreak="0">
    <w:nsid w:val="48F8094B"/>
    <w:multiLevelType w:val="hybridMultilevel"/>
    <w:tmpl w:val="5DF29334"/>
    <w:lvl w:ilvl="0" w:tplc="CCBE528A">
      <w:numFmt w:val="bullet"/>
      <w:lvlText w:val="•"/>
      <w:lvlJc w:val="left"/>
      <w:pPr>
        <w:ind w:left="1440" w:hanging="360"/>
      </w:pPr>
      <w:rPr>
        <w:rFonts w:ascii="Arial" w:eastAsiaTheme="majorEastAsia" w:hAnsi="Arial" w:cs="Arial" w:hint="default"/>
        <w:b/>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6" w15:restartNumberingAfterBreak="0">
    <w:nsid w:val="4E4902EE"/>
    <w:multiLevelType w:val="hybridMultilevel"/>
    <w:tmpl w:val="404611D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FCF6B91"/>
    <w:multiLevelType w:val="hybridMultilevel"/>
    <w:tmpl w:val="ED2A0360"/>
    <w:lvl w:ilvl="0" w:tplc="CCBE528A">
      <w:numFmt w:val="bullet"/>
      <w:lvlText w:val="•"/>
      <w:lvlJc w:val="left"/>
      <w:pPr>
        <w:ind w:left="720" w:hanging="360"/>
      </w:pPr>
      <w:rPr>
        <w:rFonts w:ascii="Arial" w:eastAsiaTheme="majorEastAsia" w:hAnsi="Aria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54C50D5B"/>
    <w:multiLevelType w:val="hybridMultilevel"/>
    <w:tmpl w:val="EDCA1464"/>
    <w:lvl w:ilvl="0" w:tplc="A80C5E2C">
      <w:numFmt w:val="bullet"/>
      <w:lvlText w:val=""/>
      <w:lvlJc w:val="left"/>
      <w:pPr>
        <w:ind w:left="480" w:hanging="360"/>
      </w:pPr>
      <w:rPr>
        <w:rFonts w:ascii="Symbol" w:hAnsi="Symbol" w:hint="default"/>
      </w:rPr>
    </w:lvl>
    <w:lvl w:ilvl="1" w:tplc="2884C102">
      <w:start w:val="1"/>
      <w:numFmt w:val="bullet"/>
      <w:lvlText w:val="o"/>
      <w:lvlJc w:val="left"/>
      <w:pPr>
        <w:ind w:left="1440" w:hanging="360"/>
      </w:pPr>
      <w:rPr>
        <w:rFonts w:ascii="Courier New" w:hAnsi="Courier New" w:hint="default"/>
      </w:rPr>
    </w:lvl>
    <w:lvl w:ilvl="2" w:tplc="1D081D04">
      <w:start w:val="1"/>
      <w:numFmt w:val="bullet"/>
      <w:lvlText w:val=""/>
      <w:lvlJc w:val="left"/>
      <w:pPr>
        <w:ind w:left="2160" w:hanging="360"/>
      </w:pPr>
      <w:rPr>
        <w:rFonts w:ascii="Wingdings" w:hAnsi="Wingdings" w:hint="default"/>
      </w:rPr>
    </w:lvl>
    <w:lvl w:ilvl="3" w:tplc="AC8279A8">
      <w:start w:val="1"/>
      <w:numFmt w:val="bullet"/>
      <w:lvlText w:val=""/>
      <w:lvlJc w:val="left"/>
      <w:pPr>
        <w:ind w:left="2880" w:hanging="360"/>
      </w:pPr>
      <w:rPr>
        <w:rFonts w:ascii="Symbol" w:hAnsi="Symbol" w:hint="default"/>
      </w:rPr>
    </w:lvl>
    <w:lvl w:ilvl="4" w:tplc="BFB4DA1E">
      <w:start w:val="1"/>
      <w:numFmt w:val="bullet"/>
      <w:lvlText w:val="o"/>
      <w:lvlJc w:val="left"/>
      <w:pPr>
        <w:ind w:left="3600" w:hanging="360"/>
      </w:pPr>
      <w:rPr>
        <w:rFonts w:ascii="Courier New" w:hAnsi="Courier New" w:hint="default"/>
      </w:rPr>
    </w:lvl>
    <w:lvl w:ilvl="5" w:tplc="457C240E">
      <w:start w:val="1"/>
      <w:numFmt w:val="bullet"/>
      <w:lvlText w:val=""/>
      <w:lvlJc w:val="left"/>
      <w:pPr>
        <w:ind w:left="4320" w:hanging="360"/>
      </w:pPr>
      <w:rPr>
        <w:rFonts w:ascii="Wingdings" w:hAnsi="Wingdings" w:hint="default"/>
      </w:rPr>
    </w:lvl>
    <w:lvl w:ilvl="6" w:tplc="7AD49B60">
      <w:start w:val="1"/>
      <w:numFmt w:val="bullet"/>
      <w:lvlText w:val=""/>
      <w:lvlJc w:val="left"/>
      <w:pPr>
        <w:ind w:left="5040" w:hanging="360"/>
      </w:pPr>
      <w:rPr>
        <w:rFonts w:ascii="Symbol" w:hAnsi="Symbol" w:hint="default"/>
      </w:rPr>
    </w:lvl>
    <w:lvl w:ilvl="7" w:tplc="17325C66">
      <w:start w:val="1"/>
      <w:numFmt w:val="bullet"/>
      <w:lvlText w:val="o"/>
      <w:lvlJc w:val="left"/>
      <w:pPr>
        <w:ind w:left="5760" w:hanging="360"/>
      </w:pPr>
      <w:rPr>
        <w:rFonts w:ascii="Courier New" w:hAnsi="Courier New" w:hint="default"/>
      </w:rPr>
    </w:lvl>
    <w:lvl w:ilvl="8" w:tplc="51B886CA">
      <w:start w:val="1"/>
      <w:numFmt w:val="bullet"/>
      <w:lvlText w:val=""/>
      <w:lvlJc w:val="left"/>
      <w:pPr>
        <w:ind w:left="6480" w:hanging="360"/>
      </w:pPr>
      <w:rPr>
        <w:rFonts w:ascii="Wingdings" w:hAnsi="Wingdings" w:hint="default"/>
      </w:rPr>
    </w:lvl>
  </w:abstractNum>
  <w:abstractNum w:abstractNumId="29" w15:restartNumberingAfterBreak="0">
    <w:nsid w:val="55258574"/>
    <w:multiLevelType w:val="hybridMultilevel"/>
    <w:tmpl w:val="BF92EE70"/>
    <w:lvl w:ilvl="0" w:tplc="F58C8284">
      <w:start w:val="1"/>
      <w:numFmt w:val="bullet"/>
      <w:lvlText w:val=""/>
      <w:lvlJc w:val="left"/>
      <w:pPr>
        <w:ind w:left="360" w:hanging="360"/>
      </w:pPr>
      <w:rPr>
        <w:rFonts w:ascii="Symbol" w:hAnsi="Symbol" w:hint="default"/>
      </w:rPr>
    </w:lvl>
    <w:lvl w:ilvl="1" w:tplc="753CDB30">
      <w:start w:val="1"/>
      <w:numFmt w:val="bullet"/>
      <w:lvlText w:val="o"/>
      <w:lvlJc w:val="left"/>
      <w:pPr>
        <w:ind w:left="1080" w:hanging="360"/>
      </w:pPr>
      <w:rPr>
        <w:rFonts w:ascii="Courier New" w:hAnsi="Courier New" w:hint="default"/>
      </w:rPr>
    </w:lvl>
    <w:lvl w:ilvl="2" w:tplc="41E2F94C">
      <w:start w:val="1"/>
      <w:numFmt w:val="bullet"/>
      <w:lvlText w:val=""/>
      <w:lvlJc w:val="left"/>
      <w:pPr>
        <w:ind w:left="1800" w:hanging="360"/>
      </w:pPr>
      <w:rPr>
        <w:rFonts w:ascii="Wingdings" w:hAnsi="Wingdings" w:hint="default"/>
      </w:rPr>
    </w:lvl>
    <w:lvl w:ilvl="3" w:tplc="9462EC84">
      <w:start w:val="1"/>
      <w:numFmt w:val="bullet"/>
      <w:lvlText w:val=""/>
      <w:lvlJc w:val="left"/>
      <w:pPr>
        <w:ind w:left="2520" w:hanging="360"/>
      </w:pPr>
      <w:rPr>
        <w:rFonts w:ascii="Symbol" w:hAnsi="Symbol" w:hint="default"/>
      </w:rPr>
    </w:lvl>
    <w:lvl w:ilvl="4" w:tplc="3CDAD078">
      <w:start w:val="1"/>
      <w:numFmt w:val="bullet"/>
      <w:lvlText w:val="o"/>
      <w:lvlJc w:val="left"/>
      <w:pPr>
        <w:ind w:left="3240" w:hanging="360"/>
      </w:pPr>
      <w:rPr>
        <w:rFonts w:ascii="Courier New" w:hAnsi="Courier New" w:hint="default"/>
      </w:rPr>
    </w:lvl>
    <w:lvl w:ilvl="5" w:tplc="280001A6">
      <w:start w:val="1"/>
      <w:numFmt w:val="bullet"/>
      <w:lvlText w:val=""/>
      <w:lvlJc w:val="left"/>
      <w:pPr>
        <w:ind w:left="3960" w:hanging="360"/>
      </w:pPr>
      <w:rPr>
        <w:rFonts w:ascii="Wingdings" w:hAnsi="Wingdings" w:hint="default"/>
      </w:rPr>
    </w:lvl>
    <w:lvl w:ilvl="6" w:tplc="B184988A">
      <w:start w:val="1"/>
      <w:numFmt w:val="bullet"/>
      <w:lvlText w:val=""/>
      <w:lvlJc w:val="left"/>
      <w:pPr>
        <w:ind w:left="4680" w:hanging="360"/>
      </w:pPr>
      <w:rPr>
        <w:rFonts w:ascii="Symbol" w:hAnsi="Symbol" w:hint="default"/>
      </w:rPr>
    </w:lvl>
    <w:lvl w:ilvl="7" w:tplc="95986B7E">
      <w:start w:val="1"/>
      <w:numFmt w:val="bullet"/>
      <w:lvlText w:val="o"/>
      <w:lvlJc w:val="left"/>
      <w:pPr>
        <w:ind w:left="5400" w:hanging="360"/>
      </w:pPr>
      <w:rPr>
        <w:rFonts w:ascii="Courier New" w:hAnsi="Courier New" w:hint="default"/>
      </w:rPr>
    </w:lvl>
    <w:lvl w:ilvl="8" w:tplc="57F6E206">
      <w:start w:val="1"/>
      <w:numFmt w:val="bullet"/>
      <w:lvlText w:val=""/>
      <w:lvlJc w:val="left"/>
      <w:pPr>
        <w:ind w:left="6120" w:hanging="360"/>
      </w:pPr>
      <w:rPr>
        <w:rFonts w:ascii="Wingdings" w:hAnsi="Wingdings" w:hint="default"/>
      </w:rPr>
    </w:lvl>
  </w:abstractNum>
  <w:abstractNum w:abstractNumId="30" w15:restartNumberingAfterBreak="0">
    <w:nsid w:val="55C0E1AE"/>
    <w:multiLevelType w:val="hybridMultilevel"/>
    <w:tmpl w:val="A21A54B0"/>
    <w:lvl w:ilvl="0" w:tplc="4DCAA68E">
      <w:start w:val="1"/>
      <w:numFmt w:val="bullet"/>
      <w:lvlText w:val="-"/>
      <w:lvlJc w:val="left"/>
      <w:pPr>
        <w:ind w:left="720" w:hanging="360"/>
      </w:pPr>
      <w:rPr>
        <w:rFonts w:ascii="Aptos" w:hAnsi="Aptos" w:hint="default"/>
      </w:rPr>
    </w:lvl>
    <w:lvl w:ilvl="1" w:tplc="17E85E88">
      <w:start w:val="1"/>
      <w:numFmt w:val="bullet"/>
      <w:lvlText w:val="o"/>
      <w:lvlJc w:val="left"/>
      <w:pPr>
        <w:ind w:left="1440" w:hanging="360"/>
      </w:pPr>
      <w:rPr>
        <w:rFonts w:ascii="Courier New" w:hAnsi="Courier New" w:hint="default"/>
      </w:rPr>
    </w:lvl>
    <w:lvl w:ilvl="2" w:tplc="FE746EF2">
      <w:start w:val="1"/>
      <w:numFmt w:val="bullet"/>
      <w:lvlText w:val=""/>
      <w:lvlJc w:val="left"/>
      <w:pPr>
        <w:ind w:left="2160" w:hanging="360"/>
      </w:pPr>
      <w:rPr>
        <w:rFonts w:ascii="Wingdings" w:hAnsi="Wingdings" w:hint="default"/>
      </w:rPr>
    </w:lvl>
    <w:lvl w:ilvl="3" w:tplc="C8E470CA">
      <w:start w:val="1"/>
      <w:numFmt w:val="bullet"/>
      <w:lvlText w:val=""/>
      <w:lvlJc w:val="left"/>
      <w:pPr>
        <w:ind w:left="2880" w:hanging="360"/>
      </w:pPr>
      <w:rPr>
        <w:rFonts w:ascii="Symbol" w:hAnsi="Symbol" w:hint="default"/>
      </w:rPr>
    </w:lvl>
    <w:lvl w:ilvl="4" w:tplc="6CFA2CA6">
      <w:start w:val="1"/>
      <w:numFmt w:val="bullet"/>
      <w:lvlText w:val="o"/>
      <w:lvlJc w:val="left"/>
      <w:pPr>
        <w:ind w:left="3600" w:hanging="360"/>
      </w:pPr>
      <w:rPr>
        <w:rFonts w:ascii="Courier New" w:hAnsi="Courier New" w:hint="default"/>
      </w:rPr>
    </w:lvl>
    <w:lvl w:ilvl="5" w:tplc="2B00EAAA">
      <w:start w:val="1"/>
      <w:numFmt w:val="bullet"/>
      <w:lvlText w:val=""/>
      <w:lvlJc w:val="left"/>
      <w:pPr>
        <w:ind w:left="4320" w:hanging="360"/>
      </w:pPr>
      <w:rPr>
        <w:rFonts w:ascii="Wingdings" w:hAnsi="Wingdings" w:hint="default"/>
      </w:rPr>
    </w:lvl>
    <w:lvl w:ilvl="6" w:tplc="33DA93C0">
      <w:start w:val="1"/>
      <w:numFmt w:val="bullet"/>
      <w:lvlText w:val=""/>
      <w:lvlJc w:val="left"/>
      <w:pPr>
        <w:ind w:left="5040" w:hanging="360"/>
      </w:pPr>
      <w:rPr>
        <w:rFonts w:ascii="Symbol" w:hAnsi="Symbol" w:hint="default"/>
      </w:rPr>
    </w:lvl>
    <w:lvl w:ilvl="7" w:tplc="D9B8FA38">
      <w:start w:val="1"/>
      <w:numFmt w:val="bullet"/>
      <w:lvlText w:val="o"/>
      <w:lvlJc w:val="left"/>
      <w:pPr>
        <w:ind w:left="5760" w:hanging="360"/>
      </w:pPr>
      <w:rPr>
        <w:rFonts w:ascii="Courier New" w:hAnsi="Courier New" w:hint="default"/>
      </w:rPr>
    </w:lvl>
    <w:lvl w:ilvl="8" w:tplc="D7545900">
      <w:start w:val="1"/>
      <w:numFmt w:val="bullet"/>
      <w:lvlText w:val=""/>
      <w:lvlJc w:val="left"/>
      <w:pPr>
        <w:ind w:left="6480" w:hanging="360"/>
      </w:pPr>
      <w:rPr>
        <w:rFonts w:ascii="Wingdings" w:hAnsi="Wingdings" w:hint="default"/>
      </w:rPr>
    </w:lvl>
  </w:abstractNum>
  <w:abstractNum w:abstractNumId="31" w15:restartNumberingAfterBreak="0">
    <w:nsid w:val="5802034A"/>
    <w:multiLevelType w:val="hybridMultilevel"/>
    <w:tmpl w:val="DDDA776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2" w15:restartNumberingAfterBreak="0">
    <w:nsid w:val="599E5564"/>
    <w:multiLevelType w:val="hybridMultilevel"/>
    <w:tmpl w:val="2B70B5DE"/>
    <w:lvl w:ilvl="0" w:tplc="CCBE528A">
      <w:numFmt w:val="bullet"/>
      <w:lvlText w:val="•"/>
      <w:lvlJc w:val="left"/>
      <w:pPr>
        <w:ind w:left="720" w:hanging="360"/>
      </w:pPr>
      <w:rPr>
        <w:rFonts w:ascii="Arial" w:eastAsiaTheme="majorEastAsia" w:hAnsi="Aria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3" w15:restartNumberingAfterBreak="0">
    <w:nsid w:val="5B1D1FE2"/>
    <w:multiLevelType w:val="hybridMultilevel"/>
    <w:tmpl w:val="A94C621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5BCB384B"/>
    <w:multiLevelType w:val="hybridMultilevel"/>
    <w:tmpl w:val="910C06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D349E8"/>
    <w:multiLevelType w:val="hybridMultilevel"/>
    <w:tmpl w:val="61AA4D8E"/>
    <w:lvl w:ilvl="0" w:tplc="2EB2B57A">
      <w:numFmt w:val="bullet"/>
      <w:lvlText w:val="•"/>
      <w:lvlJc w:val="left"/>
      <w:pPr>
        <w:ind w:left="1080" w:hanging="720"/>
      </w:pPr>
      <w:rPr>
        <w:rFonts w:ascii="Arial" w:eastAsia="Calibr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6" w15:restartNumberingAfterBreak="0">
    <w:nsid w:val="64030903"/>
    <w:multiLevelType w:val="hybridMultilevel"/>
    <w:tmpl w:val="C64E5BB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7" w15:restartNumberingAfterBreak="0">
    <w:nsid w:val="65234814"/>
    <w:multiLevelType w:val="hybridMultilevel"/>
    <w:tmpl w:val="842ADA52"/>
    <w:lvl w:ilvl="0" w:tplc="CCBE528A">
      <w:numFmt w:val="bullet"/>
      <w:lvlText w:val="•"/>
      <w:lvlJc w:val="left"/>
      <w:pPr>
        <w:ind w:left="720" w:hanging="360"/>
      </w:pPr>
      <w:rPr>
        <w:rFonts w:ascii="Arial" w:eastAsiaTheme="majorEastAsia" w:hAnsi="Aria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8" w15:restartNumberingAfterBreak="0">
    <w:nsid w:val="68222604"/>
    <w:multiLevelType w:val="hybridMultilevel"/>
    <w:tmpl w:val="DCE0FA58"/>
    <w:lvl w:ilvl="0" w:tplc="CCBE528A">
      <w:numFmt w:val="bullet"/>
      <w:lvlText w:val="•"/>
      <w:lvlJc w:val="left"/>
      <w:pPr>
        <w:ind w:left="720" w:hanging="360"/>
      </w:pPr>
      <w:rPr>
        <w:rFonts w:ascii="Arial" w:eastAsiaTheme="majorEastAsia" w:hAnsi="Arial" w:cs="Arial" w:hint="default"/>
        <w:b/>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9" w15:restartNumberingAfterBreak="0">
    <w:nsid w:val="6E115DDC"/>
    <w:multiLevelType w:val="hybridMultilevel"/>
    <w:tmpl w:val="F17A7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6F3763DA"/>
    <w:multiLevelType w:val="hybridMultilevel"/>
    <w:tmpl w:val="008C740A"/>
    <w:lvl w:ilvl="0" w:tplc="0C090001">
      <w:start w:val="1"/>
      <w:numFmt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41" w15:restartNumberingAfterBreak="0">
    <w:nsid w:val="6FA5516F"/>
    <w:multiLevelType w:val="hybridMultilevel"/>
    <w:tmpl w:val="F714826A"/>
    <w:lvl w:ilvl="0" w:tplc="09926E10">
      <w:numFmt w:val="bullet"/>
      <w:lvlText w:val="•"/>
      <w:lvlJc w:val="left"/>
      <w:pPr>
        <w:ind w:left="1080" w:hanging="720"/>
      </w:pPr>
      <w:rPr>
        <w:rFonts w:ascii="Arial" w:eastAsiaTheme="minorHAnsi"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70B35DC4"/>
    <w:multiLevelType w:val="hybridMultilevel"/>
    <w:tmpl w:val="94EC8A0C"/>
    <w:lvl w:ilvl="0" w:tplc="531CE714">
      <w:numFmt w:val="bullet"/>
      <w:lvlText w:val="•"/>
      <w:lvlJc w:val="left"/>
      <w:pPr>
        <w:ind w:left="720" w:hanging="360"/>
      </w:pPr>
      <w:rPr>
        <w:rFonts w:ascii="Arial" w:eastAsiaTheme="majorEastAsia" w:hAnsi="Arial" w:cs="Aria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3" w15:restartNumberingAfterBreak="0">
    <w:nsid w:val="762A038B"/>
    <w:multiLevelType w:val="hybridMultilevel"/>
    <w:tmpl w:val="E272DD3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819544193">
    <w:abstractNumId w:val="24"/>
  </w:num>
  <w:num w:numId="2" w16cid:durableId="1450319018">
    <w:abstractNumId w:val="14"/>
  </w:num>
  <w:num w:numId="3" w16cid:durableId="658047120">
    <w:abstractNumId w:val="13"/>
  </w:num>
  <w:num w:numId="4" w16cid:durableId="664548760">
    <w:abstractNumId w:val="30"/>
  </w:num>
  <w:num w:numId="5" w16cid:durableId="412165684">
    <w:abstractNumId w:val="33"/>
  </w:num>
  <w:num w:numId="6" w16cid:durableId="2133162505">
    <w:abstractNumId w:val="41"/>
  </w:num>
  <w:num w:numId="7" w16cid:durableId="1291670971">
    <w:abstractNumId w:val="29"/>
  </w:num>
  <w:num w:numId="8" w16cid:durableId="54670178">
    <w:abstractNumId w:val="1"/>
  </w:num>
  <w:num w:numId="9" w16cid:durableId="1302420597">
    <w:abstractNumId w:val="18"/>
  </w:num>
  <w:num w:numId="10" w16cid:durableId="680132725">
    <w:abstractNumId w:val="12"/>
  </w:num>
  <w:num w:numId="11" w16cid:durableId="1585915806">
    <w:abstractNumId w:val="6"/>
  </w:num>
  <w:num w:numId="12" w16cid:durableId="311258149">
    <w:abstractNumId w:val="7"/>
  </w:num>
  <w:num w:numId="13" w16cid:durableId="754866194">
    <w:abstractNumId w:val="0"/>
  </w:num>
  <w:num w:numId="14" w16cid:durableId="376977365">
    <w:abstractNumId w:val="16"/>
  </w:num>
  <w:num w:numId="15" w16cid:durableId="1746024509">
    <w:abstractNumId w:val="21"/>
  </w:num>
  <w:num w:numId="16" w16cid:durableId="531110842">
    <w:abstractNumId w:val="40"/>
  </w:num>
  <w:num w:numId="17" w16cid:durableId="2081831149">
    <w:abstractNumId w:val="3"/>
  </w:num>
  <w:num w:numId="18" w16cid:durableId="6444897">
    <w:abstractNumId w:val="9"/>
  </w:num>
  <w:num w:numId="19" w16cid:durableId="1552812886">
    <w:abstractNumId w:val="28"/>
  </w:num>
  <w:num w:numId="20" w16cid:durableId="1859342634">
    <w:abstractNumId w:val="5"/>
  </w:num>
  <w:num w:numId="21" w16cid:durableId="301741697">
    <w:abstractNumId w:val="15"/>
  </w:num>
  <w:num w:numId="22" w16cid:durableId="650329535">
    <w:abstractNumId w:val="4"/>
  </w:num>
  <w:num w:numId="23" w16cid:durableId="510266578">
    <w:abstractNumId w:val="35"/>
  </w:num>
  <w:num w:numId="24" w16cid:durableId="288323393">
    <w:abstractNumId w:val="26"/>
  </w:num>
  <w:num w:numId="25" w16cid:durableId="547838869">
    <w:abstractNumId w:val="23"/>
  </w:num>
  <w:num w:numId="26" w16cid:durableId="198710153">
    <w:abstractNumId w:val="11"/>
  </w:num>
  <w:num w:numId="27" w16cid:durableId="1005085978">
    <w:abstractNumId w:val="36"/>
  </w:num>
  <w:num w:numId="28" w16cid:durableId="1876119485">
    <w:abstractNumId w:val="34"/>
  </w:num>
  <w:num w:numId="29" w16cid:durableId="1336542556">
    <w:abstractNumId w:val="31"/>
  </w:num>
  <w:num w:numId="30" w16cid:durableId="1088772393">
    <w:abstractNumId w:val="22"/>
  </w:num>
  <w:num w:numId="31" w16cid:durableId="127280209">
    <w:abstractNumId w:val="39"/>
  </w:num>
  <w:num w:numId="32" w16cid:durableId="1229732374">
    <w:abstractNumId w:val="10"/>
  </w:num>
  <w:num w:numId="33" w16cid:durableId="1748915002">
    <w:abstractNumId w:val="8"/>
  </w:num>
  <w:num w:numId="34" w16cid:durableId="2126346593">
    <w:abstractNumId w:val="20"/>
  </w:num>
  <w:num w:numId="35" w16cid:durableId="739407235">
    <w:abstractNumId w:val="13"/>
  </w:num>
  <w:num w:numId="36" w16cid:durableId="1136145271">
    <w:abstractNumId w:val="38"/>
  </w:num>
  <w:num w:numId="37" w16cid:durableId="1814905619">
    <w:abstractNumId w:val="19"/>
  </w:num>
  <w:num w:numId="38" w16cid:durableId="1287270916">
    <w:abstractNumId w:val="42"/>
  </w:num>
  <w:num w:numId="39" w16cid:durableId="961350170">
    <w:abstractNumId w:val="17"/>
  </w:num>
  <w:num w:numId="40" w16cid:durableId="1296566355">
    <w:abstractNumId w:val="37"/>
  </w:num>
  <w:num w:numId="41" w16cid:durableId="1369406449">
    <w:abstractNumId w:val="25"/>
  </w:num>
  <w:num w:numId="42" w16cid:durableId="889922763">
    <w:abstractNumId w:val="32"/>
  </w:num>
  <w:num w:numId="43" w16cid:durableId="2105611791">
    <w:abstractNumId w:val="43"/>
  </w:num>
  <w:num w:numId="44" w16cid:durableId="1772311187">
    <w:abstractNumId w:val="27"/>
  </w:num>
  <w:num w:numId="45" w16cid:durableId="4737223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464E2"/>
    <w:rsid w:val="0000216D"/>
    <w:rsid w:val="000036E1"/>
    <w:rsid w:val="00020B98"/>
    <w:rsid w:val="00055FDD"/>
    <w:rsid w:val="00065E96"/>
    <w:rsid w:val="00067EB6"/>
    <w:rsid w:val="000E0C7E"/>
    <w:rsid w:val="00115666"/>
    <w:rsid w:val="001163A9"/>
    <w:rsid w:val="001431C9"/>
    <w:rsid w:val="0016473C"/>
    <w:rsid w:val="001D3849"/>
    <w:rsid w:val="001F2A55"/>
    <w:rsid w:val="0022001F"/>
    <w:rsid w:val="00231A1C"/>
    <w:rsid w:val="00236F95"/>
    <w:rsid w:val="002464E2"/>
    <w:rsid w:val="00291992"/>
    <w:rsid w:val="002C2EEF"/>
    <w:rsid w:val="002D5E82"/>
    <w:rsid w:val="002E57C0"/>
    <w:rsid w:val="00303EE0"/>
    <w:rsid w:val="00306C5C"/>
    <w:rsid w:val="003512D9"/>
    <w:rsid w:val="003915CE"/>
    <w:rsid w:val="0039161E"/>
    <w:rsid w:val="003B2DAE"/>
    <w:rsid w:val="003F2FCD"/>
    <w:rsid w:val="004034DC"/>
    <w:rsid w:val="00405CEE"/>
    <w:rsid w:val="00411C3B"/>
    <w:rsid w:val="0047480E"/>
    <w:rsid w:val="00483C14"/>
    <w:rsid w:val="004A47FB"/>
    <w:rsid w:val="004D46B3"/>
    <w:rsid w:val="00516843"/>
    <w:rsid w:val="00527639"/>
    <w:rsid w:val="00590100"/>
    <w:rsid w:val="005A4CBA"/>
    <w:rsid w:val="005E32B0"/>
    <w:rsid w:val="005F548C"/>
    <w:rsid w:val="0063151C"/>
    <w:rsid w:val="00637B3D"/>
    <w:rsid w:val="00637D58"/>
    <w:rsid w:val="006C0376"/>
    <w:rsid w:val="006D032D"/>
    <w:rsid w:val="006F3B24"/>
    <w:rsid w:val="007449F5"/>
    <w:rsid w:val="00786F4D"/>
    <w:rsid w:val="007D39B5"/>
    <w:rsid w:val="007E55FA"/>
    <w:rsid w:val="008375E1"/>
    <w:rsid w:val="00856C59"/>
    <w:rsid w:val="00857DC1"/>
    <w:rsid w:val="008844DD"/>
    <w:rsid w:val="009121EA"/>
    <w:rsid w:val="00916337"/>
    <w:rsid w:val="00944F50"/>
    <w:rsid w:val="009A4CD8"/>
    <w:rsid w:val="009C6307"/>
    <w:rsid w:val="009F6C89"/>
    <w:rsid w:val="00A526C3"/>
    <w:rsid w:val="00A52968"/>
    <w:rsid w:val="00A53AED"/>
    <w:rsid w:val="00A81BC4"/>
    <w:rsid w:val="00A825BE"/>
    <w:rsid w:val="00AD6DBD"/>
    <w:rsid w:val="00AE38F9"/>
    <w:rsid w:val="00B92B25"/>
    <w:rsid w:val="00BB0F4D"/>
    <w:rsid w:val="00BE6AE9"/>
    <w:rsid w:val="00C0045D"/>
    <w:rsid w:val="00C02792"/>
    <w:rsid w:val="00C17BB1"/>
    <w:rsid w:val="00C262DC"/>
    <w:rsid w:val="00C43EA6"/>
    <w:rsid w:val="00C84C61"/>
    <w:rsid w:val="00CE61B0"/>
    <w:rsid w:val="00CE7839"/>
    <w:rsid w:val="00CF5796"/>
    <w:rsid w:val="00D16BB4"/>
    <w:rsid w:val="00D3397F"/>
    <w:rsid w:val="00D64529"/>
    <w:rsid w:val="00D8049E"/>
    <w:rsid w:val="00D92FF7"/>
    <w:rsid w:val="00DA309A"/>
    <w:rsid w:val="00DF28C3"/>
    <w:rsid w:val="00E24893"/>
    <w:rsid w:val="00E32B90"/>
    <w:rsid w:val="00E40315"/>
    <w:rsid w:val="00E44B67"/>
    <w:rsid w:val="00E505C0"/>
    <w:rsid w:val="00E8242C"/>
    <w:rsid w:val="00E90037"/>
    <w:rsid w:val="00EA6BBF"/>
    <w:rsid w:val="00ED0174"/>
    <w:rsid w:val="00F21A7D"/>
    <w:rsid w:val="00F40751"/>
    <w:rsid w:val="00F8406E"/>
    <w:rsid w:val="00FE4E6F"/>
    <w:rsid w:val="00FF7C92"/>
    <w:rsid w:val="038D8FA7"/>
    <w:rsid w:val="0EADE11C"/>
    <w:rsid w:val="149D3716"/>
    <w:rsid w:val="1633F51E"/>
    <w:rsid w:val="1686BA9A"/>
    <w:rsid w:val="1D3A70F4"/>
    <w:rsid w:val="1E7BD00D"/>
    <w:rsid w:val="20229484"/>
    <w:rsid w:val="22BA9B93"/>
    <w:rsid w:val="3032D7C5"/>
    <w:rsid w:val="3138EA75"/>
    <w:rsid w:val="36B7FAB8"/>
    <w:rsid w:val="3835AD05"/>
    <w:rsid w:val="3855F5A1"/>
    <w:rsid w:val="3B27CF66"/>
    <w:rsid w:val="3D4B8C82"/>
    <w:rsid w:val="48593E2F"/>
    <w:rsid w:val="4BBD6FA8"/>
    <w:rsid w:val="4DF9AD71"/>
    <w:rsid w:val="4FF615FE"/>
    <w:rsid w:val="5025C717"/>
    <w:rsid w:val="508A2D79"/>
    <w:rsid w:val="59576447"/>
    <w:rsid w:val="5967E2A3"/>
    <w:rsid w:val="60C62B07"/>
    <w:rsid w:val="66F15DC7"/>
    <w:rsid w:val="6A674207"/>
    <w:rsid w:val="701FE8C4"/>
    <w:rsid w:val="723E265D"/>
    <w:rsid w:val="7436EACF"/>
    <w:rsid w:val="754EAD54"/>
    <w:rsid w:val="774190F6"/>
    <w:rsid w:val="7A0E90C9"/>
    <w:rsid w:val="7EA98A9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1779403"/>
  <w15:chartTrackingRefBased/>
  <w15:docId w15:val="{0E66C370-F2B8-41C3-A103-9969F7BB91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1B0"/>
    <w:rPr>
      <w:rFonts w:ascii="Segoe UI" w:hAnsi="Segoe UI"/>
      <w:sz w:val="24"/>
    </w:rPr>
  </w:style>
  <w:style w:type="paragraph" w:styleId="Heading1">
    <w:name w:val="heading 1"/>
    <w:aliases w:val="Heading"/>
    <w:basedOn w:val="Normal"/>
    <w:next w:val="Normal"/>
    <w:link w:val="Heading1Char"/>
    <w:uiPriority w:val="9"/>
    <w:qFormat/>
    <w:rsid w:val="004D46B3"/>
    <w:pPr>
      <w:keepNext/>
      <w:keepLines/>
      <w:spacing w:before="240" w:after="0"/>
      <w:outlineLvl w:val="0"/>
    </w:pPr>
    <w:rPr>
      <w:rFonts w:eastAsiaTheme="majorEastAsia" w:cstheme="majorBidi"/>
      <w:b/>
      <w:color w:val="2E847D"/>
      <w:sz w:val="28"/>
      <w:szCs w:val="32"/>
    </w:rPr>
  </w:style>
  <w:style w:type="paragraph" w:styleId="Heading2">
    <w:name w:val="heading 2"/>
    <w:aliases w:val="Subheading"/>
    <w:basedOn w:val="Normal"/>
    <w:next w:val="Normal"/>
    <w:link w:val="Heading2Char"/>
    <w:uiPriority w:val="9"/>
    <w:unhideWhenUsed/>
    <w:qFormat/>
    <w:rsid w:val="0000216D"/>
    <w:pPr>
      <w:keepNext/>
      <w:keepLines/>
      <w:spacing w:before="40" w:after="0"/>
      <w:outlineLvl w:val="1"/>
    </w:pPr>
    <w:rPr>
      <w:rFonts w:eastAsiaTheme="majorEastAsia" w:cstheme="majorBidi"/>
      <w:i/>
      <w:szCs w:val="26"/>
    </w:rPr>
  </w:style>
  <w:style w:type="paragraph" w:styleId="Heading3">
    <w:name w:val="heading 3"/>
    <w:basedOn w:val="Normal"/>
    <w:next w:val="Normal"/>
    <w:link w:val="Heading3Char"/>
    <w:uiPriority w:val="9"/>
    <w:semiHidden/>
    <w:unhideWhenUsed/>
    <w:rsid w:val="001F2A55"/>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1F2A55"/>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A5296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1F2A55"/>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1F2A55"/>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1F2A55"/>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1F2A55"/>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D46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D46B3"/>
  </w:style>
  <w:style w:type="paragraph" w:styleId="Footer">
    <w:name w:val="footer"/>
    <w:basedOn w:val="Normal"/>
    <w:link w:val="FooterChar"/>
    <w:uiPriority w:val="99"/>
    <w:unhideWhenUsed/>
    <w:rsid w:val="004D46B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46B3"/>
  </w:style>
  <w:style w:type="table" w:styleId="TableGrid">
    <w:name w:val="Table Grid"/>
    <w:basedOn w:val="TableNormal"/>
    <w:uiPriority w:val="39"/>
    <w:rsid w:val="004D46B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1">
    <w:name w:val="p1"/>
    <w:basedOn w:val="Normal"/>
    <w:rsid w:val="004D46B3"/>
    <w:pPr>
      <w:spacing w:before="100" w:beforeAutospacing="1" w:after="100" w:afterAutospacing="1" w:line="240" w:lineRule="auto"/>
    </w:pPr>
    <w:rPr>
      <w:rFonts w:ascii="Times New Roman" w:hAnsi="Times New Roman" w:cs="Times New Roman"/>
      <w:szCs w:val="24"/>
      <w:lang w:eastAsia="en-AU"/>
    </w:rPr>
  </w:style>
  <w:style w:type="character" w:customStyle="1" w:styleId="Heading1Char">
    <w:name w:val="Heading 1 Char"/>
    <w:aliases w:val="Heading Char"/>
    <w:basedOn w:val="DefaultParagraphFont"/>
    <w:link w:val="Heading1"/>
    <w:uiPriority w:val="9"/>
    <w:rsid w:val="004D46B3"/>
    <w:rPr>
      <w:rFonts w:ascii="Arial" w:eastAsiaTheme="majorEastAsia" w:hAnsi="Arial" w:cstheme="majorBidi"/>
      <w:b/>
      <w:color w:val="2E847D"/>
      <w:sz w:val="28"/>
      <w:szCs w:val="32"/>
    </w:rPr>
  </w:style>
  <w:style w:type="paragraph" w:styleId="NoSpacing">
    <w:name w:val="No Spacing"/>
    <w:uiPriority w:val="1"/>
    <w:qFormat/>
    <w:rsid w:val="0000216D"/>
    <w:pPr>
      <w:spacing w:after="0" w:line="240" w:lineRule="auto"/>
    </w:pPr>
    <w:rPr>
      <w:rFonts w:ascii="Arial" w:hAnsi="Arial"/>
      <w:sz w:val="24"/>
    </w:rPr>
  </w:style>
  <w:style w:type="paragraph" w:styleId="ListParagraph">
    <w:name w:val="List Paragraph"/>
    <w:basedOn w:val="Normal"/>
    <w:uiPriority w:val="34"/>
    <w:qFormat/>
    <w:rsid w:val="00AE38F9"/>
    <w:pPr>
      <w:spacing w:line="240" w:lineRule="auto"/>
      <w:ind w:left="720"/>
      <w:contextualSpacing/>
    </w:pPr>
    <w:rPr>
      <w:rFonts w:cs="Times New Roman (Body CS)"/>
    </w:rPr>
  </w:style>
  <w:style w:type="character" w:customStyle="1" w:styleId="Heading2Char">
    <w:name w:val="Heading 2 Char"/>
    <w:aliases w:val="Subheading Char"/>
    <w:basedOn w:val="DefaultParagraphFont"/>
    <w:link w:val="Heading2"/>
    <w:uiPriority w:val="9"/>
    <w:rsid w:val="0000216D"/>
    <w:rPr>
      <w:rFonts w:ascii="Arial" w:eastAsiaTheme="majorEastAsia" w:hAnsi="Arial" w:cstheme="majorBidi"/>
      <w:i/>
      <w:sz w:val="24"/>
      <w:szCs w:val="26"/>
    </w:rPr>
  </w:style>
  <w:style w:type="paragraph" w:styleId="IntenseQuote">
    <w:name w:val="Intense Quote"/>
    <w:basedOn w:val="Normal"/>
    <w:next w:val="Normal"/>
    <w:link w:val="IntenseQuoteChar"/>
    <w:uiPriority w:val="30"/>
    <w:rsid w:val="0000216D"/>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00216D"/>
    <w:rPr>
      <w:rFonts w:ascii="Arial" w:hAnsi="Arial"/>
      <w:i/>
      <w:iCs/>
      <w:color w:val="5B9BD5" w:themeColor="accent1"/>
      <w:sz w:val="24"/>
    </w:rPr>
  </w:style>
  <w:style w:type="character" w:styleId="IntenseReference">
    <w:name w:val="Intense Reference"/>
    <w:basedOn w:val="DefaultParagraphFont"/>
    <w:uiPriority w:val="32"/>
    <w:rsid w:val="0000216D"/>
    <w:rPr>
      <w:b/>
      <w:bCs/>
      <w:smallCaps/>
      <w:color w:val="5B9BD5" w:themeColor="accent1"/>
      <w:spacing w:val="5"/>
    </w:rPr>
  </w:style>
  <w:style w:type="paragraph" w:styleId="BalloonText">
    <w:name w:val="Balloon Text"/>
    <w:basedOn w:val="Normal"/>
    <w:link w:val="BalloonTextChar"/>
    <w:uiPriority w:val="99"/>
    <w:semiHidden/>
    <w:unhideWhenUsed/>
    <w:rsid w:val="008375E1"/>
    <w:pPr>
      <w:spacing w:after="0" w:line="240" w:lineRule="auto"/>
    </w:pPr>
    <w:rPr>
      <w:rFonts w:cs="Segoe UI"/>
      <w:sz w:val="18"/>
      <w:szCs w:val="18"/>
    </w:rPr>
  </w:style>
  <w:style w:type="character" w:customStyle="1" w:styleId="BalloonTextChar">
    <w:name w:val="Balloon Text Char"/>
    <w:basedOn w:val="DefaultParagraphFont"/>
    <w:link w:val="BalloonText"/>
    <w:uiPriority w:val="99"/>
    <w:semiHidden/>
    <w:rsid w:val="008375E1"/>
    <w:rPr>
      <w:rFonts w:ascii="Segoe UI" w:hAnsi="Segoe UI" w:cs="Segoe UI"/>
      <w:sz w:val="18"/>
      <w:szCs w:val="18"/>
    </w:rPr>
  </w:style>
  <w:style w:type="character" w:styleId="CommentReference">
    <w:name w:val="annotation reference"/>
    <w:basedOn w:val="DefaultParagraphFont"/>
    <w:uiPriority w:val="99"/>
    <w:semiHidden/>
    <w:unhideWhenUsed/>
    <w:rsid w:val="006C0376"/>
    <w:rPr>
      <w:sz w:val="16"/>
      <w:szCs w:val="16"/>
    </w:rPr>
  </w:style>
  <w:style w:type="paragraph" w:styleId="CommentText">
    <w:name w:val="annotation text"/>
    <w:basedOn w:val="Normal"/>
    <w:link w:val="CommentTextChar"/>
    <w:uiPriority w:val="99"/>
    <w:semiHidden/>
    <w:unhideWhenUsed/>
    <w:rsid w:val="006C0376"/>
    <w:pPr>
      <w:spacing w:line="240" w:lineRule="auto"/>
    </w:pPr>
    <w:rPr>
      <w:sz w:val="20"/>
      <w:szCs w:val="20"/>
    </w:rPr>
  </w:style>
  <w:style w:type="character" w:customStyle="1" w:styleId="CommentTextChar">
    <w:name w:val="Comment Text Char"/>
    <w:basedOn w:val="DefaultParagraphFont"/>
    <w:link w:val="CommentText"/>
    <w:uiPriority w:val="99"/>
    <w:semiHidden/>
    <w:rsid w:val="006C037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6C0376"/>
    <w:rPr>
      <w:b/>
      <w:bCs/>
    </w:rPr>
  </w:style>
  <w:style w:type="character" w:customStyle="1" w:styleId="CommentSubjectChar">
    <w:name w:val="Comment Subject Char"/>
    <w:basedOn w:val="CommentTextChar"/>
    <w:link w:val="CommentSubject"/>
    <w:uiPriority w:val="99"/>
    <w:semiHidden/>
    <w:rsid w:val="006C0376"/>
    <w:rPr>
      <w:rFonts w:ascii="Arial" w:hAnsi="Arial"/>
      <w:b/>
      <w:bCs/>
      <w:sz w:val="20"/>
      <w:szCs w:val="20"/>
    </w:rPr>
  </w:style>
  <w:style w:type="character" w:customStyle="1" w:styleId="Heading5Char">
    <w:name w:val="Heading 5 Char"/>
    <w:basedOn w:val="DefaultParagraphFont"/>
    <w:link w:val="Heading5"/>
    <w:uiPriority w:val="9"/>
    <w:semiHidden/>
    <w:rsid w:val="00A52968"/>
    <w:rPr>
      <w:rFonts w:asciiTheme="majorHAnsi" w:eastAsiaTheme="majorEastAsia" w:hAnsiTheme="majorHAnsi" w:cstheme="majorBidi"/>
      <w:color w:val="2E74B5" w:themeColor="accent1" w:themeShade="BF"/>
      <w:sz w:val="24"/>
    </w:rPr>
  </w:style>
  <w:style w:type="paragraph" w:styleId="Title">
    <w:name w:val="Title"/>
    <w:basedOn w:val="Normal"/>
    <w:link w:val="TitleChar"/>
    <w:qFormat/>
    <w:rsid w:val="00A52968"/>
    <w:pPr>
      <w:spacing w:after="0" w:line="240" w:lineRule="exact"/>
      <w:jc w:val="center"/>
    </w:pPr>
    <w:rPr>
      <w:rFonts w:eastAsia="Times New Roman" w:cs="Times New Roman"/>
      <w:b/>
      <w:szCs w:val="20"/>
      <w:lang w:val="en-US"/>
    </w:rPr>
  </w:style>
  <w:style w:type="character" w:customStyle="1" w:styleId="TitleChar">
    <w:name w:val="Title Char"/>
    <w:basedOn w:val="DefaultParagraphFont"/>
    <w:link w:val="Title"/>
    <w:rsid w:val="00A52968"/>
    <w:rPr>
      <w:rFonts w:ascii="Arial" w:eastAsia="Times New Roman" w:hAnsi="Arial" w:cs="Times New Roman"/>
      <w:b/>
      <w:sz w:val="24"/>
      <w:szCs w:val="20"/>
      <w:lang w:val="en-US"/>
    </w:rPr>
  </w:style>
  <w:style w:type="paragraph" w:styleId="Revision">
    <w:name w:val="Revision"/>
    <w:hidden/>
    <w:uiPriority w:val="99"/>
    <w:semiHidden/>
    <w:rsid w:val="00306C5C"/>
    <w:pPr>
      <w:spacing w:after="0" w:line="240" w:lineRule="auto"/>
    </w:pPr>
    <w:rPr>
      <w:rFonts w:ascii="Arial" w:hAnsi="Arial"/>
      <w:sz w:val="24"/>
    </w:rPr>
  </w:style>
  <w:style w:type="paragraph" w:customStyle="1" w:styleId="Default">
    <w:name w:val="Default"/>
    <w:rsid w:val="00FE4E6F"/>
    <w:pPr>
      <w:autoSpaceDE w:val="0"/>
      <w:autoSpaceDN w:val="0"/>
      <w:adjustRightInd w:val="0"/>
      <w:spacing w:after="0" w:line="240" w:lineRule="auto"/>
    </w:pPr>
    <w:rPr>
      <w:rFonts w:ascii="Arial" w:hAnsi="Arial" w:cs="Arial"/>
      <w:color w:val="000000"/>
      <w:sz w:val="24"/>
      <w:szCs w:val="24"/>
    </w:rPr>
  </w:style>
  <w:style w:type="table" w:customStyle="1" w:styleId="TableGrid1">
    <w:name w:val="Table Grid1"/>
    <w:basedOn w:val="TableNormal"/>
    <w:next w:val="TableGrid"/>
    <w:uiPriority w:val="39"/>
    <w:rsid w:val="00916337"/>
    <w:pPr>
      <w:spacing w:after="0" w:line="240" w:lineRule="auto"/>
    </w:pPr>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BookTitle">
    <w:name w:val="Book Title"/>
    <w:basedOn w:val="DefaultParagraphFont"/>
    <w:uiPriority w:val="33"/>
    <w:rsid w:val="001F2A55"/>
    <w:rPr>
      <w:b/>
      <w:bCs/>
      <w:i/>
      <w:iCs/>
      <w:spacing w:val="5"/>
    </w:rPr>
  </w:style>
  <w:style w:type="paragraph" w:styleId="Caption">
    <w:name w:val="caption"/>
    <w:basedOn w:val="Normal"/>
    <w:next w:val="Normal"/>
    <w:uiPriority w:val="35"/>
    <w:semiHidden/>
    <w:unhideWhenUsed/>
    <w:qFormat/>
    <w:rsid w:val="001F2A55"/>
    <w:pPr>
      <w:spacing w:after="200" w:line="240" w:lineRule="auto"/>
    </w:pPr>
    <w:rPr>
      <w:i/>
      <w:iCs/>
      <w:color w:val="44546A" w:themeColor="text2"/>
      <w:sz w:val="18"/>
      <w:szCs w:val="18"/>
    </w:rPr>
  </w:style>
  <w:style w:type="character" w:styleId="Emphasis">
    <w:name w:val="Emphasis"/>
    <w:basedOn w:val="DefaultParagraphFont"/>
    <w:uiPriority w:val="20"/>
    <w:rsid w:val="001F2A55"/>
    <w:rPr>
      <w:i/>
      <w:iCs/>
    </w:rPr>
  </w:style>
  <w:style w:type="character" w:customStyle="1" w:styleId="Heading3Char">
    <w:name w:val="Heading 3 Char"/>
    <w:basedOn w:val="DefaultParagraphFont"/>
    <w:link w:val="Heading3"/>
    <w:uiPriority w:val="9"/>
    <w:semiHidden/>
    <w:rsid w:val="001F2A5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1F2A55"/>
    <w:rPr>
      <w:rFonts w:asciiTheme="majorHAnsi" w:eastAsiaTheme="majorEastAsia" w:hAnsiTheme="majorHAnsi" w:cstheme="majorBidi"/>
      <w:i/>
      <w:iCs/>
      <w:color w:val="2E74B5" w:themeColor="accent1" w:themeShade="BF"/>
      <w:sz w:val="24"/>
    </w:rPr>
  </w:style>
  <w:style w:type="character" w:customStyle="1" w:styleId="Heading6Char">
    <w:name w:val="Heading 6 Char"/>
    <w:basedOn w:val="DefaultParagraphFont"/>
    <w:link w:val="Heading6"/>
    <w:uiPriority w:val="9"/>
    <w:semiHidden/>
    <w:rsid w:val="001F2A55"/>
    <w:rPr>
      <w:rFonts w:asciiTheme="majorHAnsi" w:eastAsiaTheme="majorEastAsia" w:hAnsiTheme="majorHAnsi" w:cstheme="majorBidi"/>
      <w:color w:val="1F4D78" w:themeColor="accent1" w:themeShade="7F"/>
      <w:sz w:val="24"/>
    </w:rPr>
  </w:style>
  <w:style w:type="character" w:customStyle="1" w:styleId="Heading7Char">
    <w:name w:val="Heading 7 Char"/>
    <w:basedOn w:val="DefaultParagraphFont"/>
    <w:link w:val="Heading7"/>
    <w:uiPriority w:val="9"/>
    <w:semiHidden/>
    <w:rsid w:val="001F2A55"/>
    <w:rPr>
      <w:rFonts w:asciiTheme="majorHAnsi" w:eastAsiaTheme="majorEastAsia" w:hAnsiTheme="majorHAnsi" w:cstheme="majorBidi"/>
      <w:i/>
      <w:iCs/>
      <w:color w:val="1F4D78" w:themeColor="accent1" w:themeShade="7F"/>
      <w:sz w:val="24"/>
    </w:rPr>
  </w:style>
  <w:style w:type="character" w:customStyle="1" w:styleId="Heading8Char">
    <w:name w:val="Heading 8 Char"/>
    <w:basedOn w:val="DefaultParagraphFont"/>
    <w:link w:val="Heading8"/>
    <w:uiPriority w:val="9"/>
    <w:semiHidden/>
    <w:rsid w:val="001F2A5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1F2A55"/>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rsid w:val="001F2A55"/>
    <w:rPr>
      <w:i/>
      <w:iCs/>
      <w:color w:val="5B9BD5" w:themeColor="accent1"/>
    </w:rPr>
  </w:style>
  <w:style w:type="paragraph" w:styleId="Quote">
    <w:name w:val="Quote"/>
    <w:basedOn w:val="Normal"/>
    <w:next w:val="Normal"/>
    <w:link w:val="QuoteChar"/>
    <w:uiPriority w:val="29"/>
    <w:rsid w:val="001F2A55"/>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1F2A55"/>
    <w:rPr>
      <w:rFonts w:ascii="Segoe UI" w:hAnsi="Segoe UI"/>
      <w:i/>
      <w:iCs/>
      <w:color w:val="404040" w:themeColor="text1" w:themeTint="BF"/>
      <w:sz w:val="24"/>
    </w:rPr>
  </w:style>
  <w:style w:type="character" w:styleId="Strong">
    <w:name w:val="Strong"/>
    <w:basedOn w:val="DefaultParagraphFont"/>
    <w:uiPriority w:val="22"/>
    <w:rsid w:val="001F2A55"/>
    <w:rPr>
      <w:b/>
      <w:bCs/>
    </w:rPr>
  </w:style>
  <w:style w:type="paragraph" w:styleId="Subtitle">
    <w:name w:val="Subtitle"/>
    <w:basedOn w:val="Normal"/>
    <w:next w:val="Normal"/>
    <w:link w:val="SubtitleChar"/>
    <w:uiPriority w:val="11"/>
    <w:rsid w:val="001F2A55"/>
    <w:pPr>
      <w:numPr>
        <w:ilvl w:val="1"/>
      </w:numPr>
    </w:pPr>
    <w:rPr>
      <w:rFonts w:asciiTheme="minorHAnsi" w:eastAsiaTheme="minorEastAsia" w:hAnsiTheme="minorHAnsi"/>
      <w:color w:val="5A5A5A" w:themeColor="text1" w:themeTint="A5"/>
      <w:spacing w:val="15"/>
      <w:sz w:val="22"/>
    </w:rPr>
  </w:style>
  <w:style w:type="character" w:customStyle="1" w:styleId="SubtitleChar">
    <w:name w:val="Subtitle Char"/>
    <w:basedOn w:val="DefaultParagraphFont"/>
    <w:link w:val="Subtitle"/>
    <w:uiPriority w:val="11"/>
    <w:rsid w:val="001F2A55"/>
    <w:rPr>
      <w:rFonts w:eastAsiaTheme="minorEastAsia"/>
      <w:color w:val="5A5A5A" w:themeColor="text1" w:themeTint="A5"/>
      <w:spacing w:val="15"/>
    </w:rPr>
  </w:style>
  <w:style w:type="character" w:styleId="SubtleEmphasis">
    <w:name w:val="Subtle Emphasis"/>
    <w:basedOn w:val="DefaultParagraphFont"/>
    <w:uiPriority w:val="19"/>
    <w:rsid w:val="001F2A55"/>
    <w:rPr>
      <w:i/>
      <w:iCs/>
      <w:color w:val="404040" w:themeColor="text1" w:themeTint="BF"/>
    </w:rPr>
  </w:style>
  <w:style w:type="character" w:styleId="SubtleReference">
    <w:name w:val="Subtle Reference"/>
    <w:basedOn w:val="DefaultParagraphFont"/>
    <w:uiPriority w:val="31"/>
    <w:rsid w:val="001F2A55"/>
    <w:rPr>
      <w:smallCaps/>
      <w:color w:val="5A5A5A" w:themeColor="text1" w:themeTint="A5"/>
    </w:rPr>
  </w:style>
  <w:style w:type="paragraph" w:styleId="TOCHeading">
    <w:name w:val="TOC Heading"/>
    <w:basedOn w:val="Heading1"/>
    <w:next w:val="Normal"/>
    <w:uiPriority w:val="39"/>
    <w:semiHidden/>
    <w:unhideWhenUsed/>
    <w:qFormat/>
    <w:rsid w:val="001F2A55"/>
    <w:pPr>
      <w:outlineLvl w:val="9"/>
    </w:pPr>
    <w:rPr>
      <w:rFonts w:asciiTheme="majorHAnsi" w:hAnsiTheme="majorHAnsi"/>
      <w:b w:val="0"/>
      <w:color w:val="2E74B5" w:themeColor="accent1" w:themeShade="BF"/>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45427940">
      <w:bodyDiv w:val="1"/>
      <w:marLeft w:val="0"/>
      <w:marRight w:val="0"/>
      <w:marTop w:val="0"/>
      <w:marBottom w:val="0"/>
      <w:divBdr>
        <w:top w:val="none" w:sz="0" w:space="0" w:color="auto"/>
        <w:left w:val="none" w:sz="0" w:space="0" w:color="auto"/>
        <w:bottom w:val="none" w:sz="0" w:space="0" w:color="auto"/>
        <w:right w:val="none" w:sz="0" w:space="0" w:color="auto"/>
      </w:divBdr>
    </w:div>
    <w:div w:id="1050350531">
      <w:bodyDiv w:val="1"/>
      <w:marLeft w:val="0"/>
      <w:marRight w:val="0"/>
      <w:marTop w:val="0"/>
      <w:marBottom w:val="0"/>
      <w:divBdr>
        <w:top w:val="none" w:sz="0" w:space="0" w:color="auto"/>
        <w:left w:val="none" w:sz="0" w:space="0" w:color="auto"/>
        <w:bottom w:val="none" w:sz="0" w:space="0" w:color="auto"/>
        <w:right w:val="none" w:sz="0" w:space="0" w:color="auto"/>
      </w:divBdr>
    </w:div>
    <w:div w:id="16956918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4.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200d9a7b-9f35-4c3b-8e73-18c238496a3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934613B135A0B44A1421BEF879F49F1" ma:contentTypeVersion="9" ma:contentTypeDescription="Create a new document." ma:contentTypeScope="" ma:versionID="fbc470d9b42f1d20b6be5acd2a3b1518">
  <xsd:schema xmlns:xsd="http://www.w3.org/2001/XMLSchema" xmlns:xs="http://www.w3.org/2001/XMLSchema" xmlns:p="http://schemas.microsoft.com/office/2006/metadata/properties" xmlns:ns2="200d9a7b-9f35-4c3b-8e73-18c238496a32" targetNamespace="http://schemas.microsoft.com/office/2006/metadata/properties" ma:root="true" ma:fieldsID="8558dc9c99d653d77223542359c4759b" ns2:_="">
    <xsd:import namespace="200d9a7b-9f35-4c3b-8e73-18c238496a3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00d9a7b-9f35-4c3b-8e73-18c238496a3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9b3822f-74b6-43e9-84bf-57b13bfd504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24F5ED4-8D0A-4F2B-8603-0BBAF4FC4E26}">
  <ds:schemaRefs>
    <ds:schemaRef ds:uri="http://schemas.microsoft.com/office/2006/metadata/properties"/>
    <ds:schemaRef ds:uri="http://schemas.microsoft.com/office/infopath/2007/PartnerControls"/>
    <ds:schemaRef ds:uri="200d9a7b-9f35-4c3b-8e73-18c238496a32"/>
  </ds:schemaRefs>
</ds:datastoreItem>
</file>

<file path=customXml/itemProps2.xml><?xml version="1.0" encoding="utf-8"?>
<ds:datastoreItem xmlns:ds="http://schemas.openxmlformats.org/officeDocument/2006/customXml" ds:itemID="{1BAD0E06-E46C-4892-A77C-8E1711409F8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00d9a7b-9f35-4c3b-8e73-18c238496a3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8716B40-AFC7-4822-BCB2-1C6F1FA3FEE4}">
  <ds:schemaRefs>
    <ds:schemaRef ds:uri="http://www.w3.org/2001/XMLSchema"/>
  </ds:schemaRefs>
</ds:datastoreItem>
</file>

<file path=customXml/itemProps4.xml><?xml version="1.0" encoding="utf-8"?>
<ds:datastoreItem xmlns:ds="http://schemas.openxmlformats.org/officeDocument/2006/customXml" ds:itemID="{56212A0B-B15D-4CD1-ABA6-23A0F8EA470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1893</Words>
  <Characters>11795</Characters>
  <Application>Microsoft Office Word</Application>
  <DocSecurity>4</DocSecurity>
  <Lines>319</Lines>
  <Paragraphs>145</Paragraphs>
  <ScaleCrop>false</ScaleCrop>
  <HeadingPairs>
    <vt:vector size="2" baseType="variant">
      <vt:variant>
        <vt:lpstr>Title</vt:lpstr>
      </vt:variant>
      <vt:variant>
        <vt:i4>1</vt:i4>
      </vt:variant>
    </vt:vector>
  </HeadingPairs>
  <TitlesOfParts>
    <vt:vector size="1" baseType="lpstr">
      <vt:lpstr>Whitehorse Position Description Template</vt:lpstr>
    </vt:vector>
  </TitlesOfParts>
  <Company>Whitehorse City Council</Company>
  <LinksUpToDate>false</LinksUpToDate>
  <CharactersWithSpaces>13633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Whitehorse Position Description Template</dc:title>
  <dc:subject/>
  <dc:creator>Chris Spinosa</dc:creator>
  <cp:keywords/>
  <dc:description/>
  <cp:lastModifiedBy>Leah Sharp</cp:lastModifiedBy>
  <cp:revision>2</cp:revision>
  <dcterms:created xsi:type="dcterms:W3CDTF">2026-11-06T04:22:00Z</dcterms:created>
  <dcterms:modified xsi:type="dcterms:W3CDTF">2026-11-06T04:22:00Z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0x0101009934613B135A0B44A1421BEF879F49F1</vt:lpwstr>
  </property>
  <property fmtid="{D5CDD505-2E9C-101B-9397-08002B2CF9AE}" pid="3" name="Order">
    <vt:r8>46400</vt:r8>
  </property>
  <property fmtid="{D5CDD505-2E9C-101B-9397-08002B2CF9AE}" pid="4" name="xd_Signature">
    <vt:bool>false</vt:bool>
  </property>
  <property fmtid="{D5CDD505-2E9C-101B-9397-08002B2CF9AE}" pid="5" name="xd_ProgID">
    <vt:lpwstr/>
  </property>
  <property fmtid="{D5CDD505-2E9C-101B-9397-08002B2CF9AE}" pid="6" name="_SourceUrl">
    <vt:lpwstr/>
  </property>
  <property fmtid="{D5CDD505-2E9C-101B-9397-08002B2CF9AE}" pid="7" name="_SharedFileIndex">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MediaServiceImageTags">
    <vt:lpwstr/>
  </property>
</Properties>
</file>